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50CB2" w14:textId="5C46547C" w:rsidR="002F4AEE" w:rsidRPr="00F0208C" w:rsidRDefault="002F4AEE" w:rsidP="00F0208C">
      <w:pPr>
        <w:spacing w:line="480" w:lineRule="auto"/>
        <w:rPr>
          <w:rFonts w:ascii="Arial" w:hAnsi="Arial" w:cs="Arial"/>
          <w:b/>
          <w:sz w:val="28"/>
          <w:szCs w:val="28"/>
        </w:rPr>
      </w:pPr>
      <w:r>
        <w:rPr>
          <w:rFonts w:ascii="Arial" w:hAnsi="Arial" w:cs="Arial"/>
          <w:b/>
          <w:sz w:val="28"/>
          <w:szCs w:val="28"/>
        </w:rPr>
        <w:t>SPECIMEN COLLECTION PROCEDURE</w:t>
      </w:r>
    </w:p>
    <w:p w14:paraId="0A24F29E" w14:textId="57AE85A2" w:rsidR="002F4AEE" w:rsidRDefault="00565D15" w:rsidP="002F4AEE">
      <w:pPr>
        <w:ind w:left="720" w:hanging="720"/>
        <w:jc w:val="both"/>
        <w:rPr>
          <w:rFonts w:ascii="Arial" w:hAnsi="Arial"/>
          <w:b/>
        </w:rPr>
      </w:pPr>
      <w:r>
        <w:rPr>
          <w:rFonts w:ascii="Arial" w:hAnsi="Arial"/>
          <w:b/>
        </w:rPr>
        <w:t>BLOOD</w:t>
      </w:r>
    </w:p>
    <w:p w14:paraId="467C44BB" w14:textId="1EFEECC4" w:rsidR="002F4AEE" w:rsidRDefault="002F4AEE" w:rsidP="002F4AEE">
      <w:pPr>
        <w:numPr>
          <w:ilvl w:val="0"/>
          <w:numId w:val="5"/>
        </w:numPr>
        <w:jc w:val="both"/>
        <w:rPr>
          <w:rFonts w:ascii="Arial" w:hAnsi="Arial"/>
        </w:rPr>
      </w:pPr>
      <w:r>
        <w:rPr>
          <w:rFonts w:ascii="Arial" w:hAnsi="Arial"/>
        </w:rPr>
        <w:t xml:space="preserve">Identify the patient by asking his or her name and verify </w:t>
      </w:r>
      <w:r w:rsidR="0012738B">
        <w:rPr>
          <w:rFonts w:ascii="Arial" w:hAnsi="Arial"/>
        </w:rPr>
        <w:t xml:space="preserve">names </w:t>
      </w:r>
      <w:r>
        <w:rPr>
          <w:rFonts w:ascii="Arial" w:hAnsi="Arial"/>
        </w:rPr>
        <w:t xml:space="preserve">via picture ID. </w:t>
      </w:r>
    </w:p>
    <w:p w14:paraId="28658FA7" w14:textId="77777777" w:rsidR="002F4AEE" w:rsidRDefault="002F4AEE" w:rsidP="002F4AEE">
      <w:pPr>
        <w:numPr>
          <w:ilvl w:val="0"/>
          <w:numId w:val="5"/>
        </w:numPr>
        <w:jc w:val="both"/>
        <w:rPr>
          <w:rFonts w:ascii="Arial" w:hAnsi="Arial"/>
        </w:rPr>
      </w:pPr>
      <w:r>
        <w:rPr>
          <w:rFonts w:ascii="Arial" w:hAnsi="Arial"/>
        </w:rPr>
        <w:t>Compare the patient’s name to the name written in the laboratory requisition or physician’s prescription.</w:t>
      </w:r>
    </w:p>
    <w:p w14:paraId="5B44CBB7" w14:textId="77777777" w:rsidR="002F4AEE" w:rsidRDefault="002F4AEE" w:rsidP="002F4AEE">
      <w:pPr>
        <w:numPr>
          <w:ilvl w:val="0"/>
          <w:numId w:val="5"/>
        </w:numPr>
        <w:jc w:val="both"/>
        <w:rPr>
          <w:rFonts w:ascii="Arial" w:hAnsi="Arial"/>
        </w:rPr>
      </w:pPr>
      <w:r>
        <w:rPr>
          <w:rFonts w:ascii="Arial" w:hAnsi="Arial"/>
        </w:rPr>
        <w:t xml:space="preserve">Identify yourself by name and purpose for the phlebotomy. </w:t>
      </w:r>
    </w:p>
    <w:p w14:paraId="79480158" w14:textId="77777777" w:rsidR="002F4AEE" w:rsidRDefault="002F4AEE" w:rsidP="002F4AEE">
      <w:pPr>
        <w:numPr>
          <w:ilvl w:val="0"/>
          <w:numId w:val="5"/>
        </w:numPr>
        <w:jc w:val="both"/>
        <w:rPr>
          <w:rFonts w:ascii="Arial" w:hAnsi="Arial"/>
        </w:rPr>
      </w:pPr>
      <w:r>
        <w:rPr>
          <w:rFonts w:ascii="Arial" w:hAnsi="Arial"/>
        </w:rPr>
        <w:t>Review test ordered and sample requirements.</w:t>
      </w:r>
    </w:p>
    <w:p w14:paraId="5A689350" w14:textId="77777777" w:rsidR="002F4AEE" w:rsidRDefault="002F4AEE" w:rsidP="002F4AEE">
      <w:pPr>
        <w:numPr>
          <w:ilvl w:val="0"/>
          <w:numId w:val="5"/>
        </w:numPr>
        <w:jc w:val="both"/>
        <w:rPr>
          <w:rFonts w:ascii="Arial" w:hAnsi="Arial"/>
        </w:rPr>
      </w:pPr>
      <w:r>
        <w:rPr>
          <w:rFonts w:ascii="Arial" w:hAnsi="Arial"/>
        </w:rPr>
        <w:t>Assemble all the necessary equipment at arm reach. The equipment needed will be:</w:t>
      </w:r>
    </w:p>
    <w:p w14:paraId="78E85820" w14:textId="77777777" w:rsidR="002F4AEE" w:rsidRDefault="002F4AEE" w:rsidP="002F4AEE">
      <w:pPr>
        <w:numPr>
          <w:ilvl w:val="1"/>
          <w:numId w:val="5"/>
        </w:numPr>
        <w:jc w:val="both"/>
        <w:rPr>
          <w:rFonts w:ascii="Arial" w:hAnsi="Arial"/>
        </w:rPr>
      </w:pPr>
      <w:r>
        <w:rPr>
          <w:rFonts w:ascii="Arial" w:hAnsi="Arial"/>
        </w:rPr>
        <w:t>Gauze or cotton ball</w:t>
      </w:r>
    </w:p>
    <w:p w14:paraId="0489AB54" w14:textId="77777777" w:rsidR="002F4AEE" w:rsidRDefault="002F4AEE" w:rsidP="002F4AEE">
      <w:pPr>
        <w:numPr>
          <w:ilvl w:val="1"/>
          <w:numId w:val="5"/>
        </w:numPr>
        <w:jc w:val="both"/>
        <w:rPr>
          <w:rFonts w:ascii="Arial" w:hAnsi="Arial"/>
        </w:rPr>
      </w:pPr>
      <w:r>
        <w:rPr>
          <w:rFonts w:ascii="Arial" w:hAnsi="Arial"/>
        </w:rPr>
        <w:t>Alcohol pad</w:t>
      </w:r>
    </w:p>
    <w:p w14:paraId="307E77FA" w14:textId="77777777" w:rsidR="002F4AEE" w:rsidRDefault="002F4AEE" w:rsidP="002F4AEE">
      <w:pPr>
        <w:numPr>
          <w:ilvl w:val="1"/>
          <w:numId w:val="5"/>
        </w:numPr>
        <w:jc w:val="both"/>
        <w:rPr>
          <w:rFonts w:ascii="Arial" w:hAnsi="Arial"/>
        </w:rPr>
      </w:pPr>
      <w:r>
        <w:rPr>
          <w:rFonts w:ascii="Arial" w:hAnsi="Arial"/>
        </w:rPr>
        <w:t>Tubes to be drawn</w:t>
      </w:r>
    </w:p>
    <w:p w14:paraId="7ECD9014" w14:textId="77777777" w:rsidR="002F4AEE" w:rsidRDefault="002F4AEE" w:rsidP="002F4AEE">
      <w:pPr>
        <w:numPr>
          <w:ilvl w:val="1"/>
          <w:numId w:val="5"/>
        </w:numPr>
        <w:jc w:val="both"/>
        <w:rPr>
          <w:rFonts w:ascii="Arial" w:hAnsi="Arial"/>
        </w:rPr>
      </w:pPr>
      <w:r>
        <w:rPr>
          <w:rFonts w:ascii="Arial" w:hAnsi="Arial"/>
        </w:rPr>
        <w:t>New needle in holder</w:t>
      </w:r>
    </w:p>
    <w:p w14:paraId="2F1D3C70" w14:textId="77777777" w:rsidR="002F4AEE" w:rsidRDefault="002F4AEE" w:rsidP="002F4AEE">
      <w:pPr>
        <w:numPr>
          <w:ilvl w:val="1"/>
          <w:numId w:val="5"/>
        </w:numPr>
        <w:jc w:val="both"/>
        <w:rPr>
          <w:rFonts w:ascii="Arial" w:hAnsi="Arial"/>
        </w:rPr>
      </w:pPr>
      <w:r>
        <w:rPr>
          <w:rFonts w:ascii="Arial" w:hAnsi="Arial"/>
        </w:rPr>
        <w:t>Tourniquet</w:t>
      </w:r>
    </w:p>
    <w:p w14:paraId="0FA46131" w14:textId="77777777" w:rsidR="002F4AEE" w:rsidRDefault="002F4AEE" w:rsidP="002F4AEE">
      <w:pPr>
        <w:numPr>
          <w:ilvl w:val="1"/>
          <w:numId w:val="5"/>
        </w:numPr>
        <w:jc w:val="both"/>
        <w:rPr>
          <w:rFonts w:ascii="Arial" w:hAnsi="Arial"/>
        </w:rPr>
      </w:pPr>
      <w:r>
        <w:rPr>
          <w:rFonts w:ascii="Arial" w:hAnsi="Arial"/>
        </w:rPr>
        <w:t>Band-Aid</w:t>
      </w:r>
    </w:p>
    <w:p w14:paraId="303159BC" w14:textId="77777777" w:rsidR="002F4AEE" w:rsidRDefault="002F4AEE" w:rsidP="002F4AEE">
      <w:pPr>
        <w:numPr>
          <w:ilvl w:val="0"/>
          <w:numId w:val="5"/>
        </w:numPr>
        <w:jc w:val="both"/>
        <w:rPr>
          <w:rFonts w:ascii="Arial" w:hAnsi="Arial"/>
        </w:rPr>
      </w:pPr>
      <w:r>
        <w:rPr>
          <w:rFonts w:ascii="Arial" w:hAnsi="Arial"/>
        </w:rPr>
        <w:t>Position the patient so that the veins are readily accessible. The patient should be sitting, since the patient could faint.</w:t>
      </w:r>
    </w:p>
    <w:p w14:paraId="704C5F54" w14:textId="77777777" w:rsidR="002F4AEE" w:rsidRDefault="002F4AEE" w:rsidP="002F4AEE">
      <w:pPr>
        <w:numPr>
          <w:ilvl w:val="1"/>
          <w:numId w:val="5"/>
        </w:numPr>
        <w:jc w:val="both"/>
        <w:rPr>
          <w:rFonts w:ascii="Arial" w:hAnsi="Arial"/>
        </w:rPr>
      </w:pPr>
      <w:r>
        <w:rPr>
          <w:rFonts w:ascii="Arial" w:hAnsi="Arial"/>
        </w:rPr>
        <w:t>Position the arm over the arm rest</w:t>
      </w:r>
    </w:p>
    <w:p w14:paraId="3CF21825" w14:textId="77777777" w:rsidR="002F4AEE" w:rsidRDefault="002F4AEE" w:rsidP="002F4AEE">
      <w:pPr>
        <w:numPr>
          <w:ilvl w:val="1"/>
          <w:numId w:val="5"/>
        </w:numPr>
        <w:jc w:val="both"/>
        <w:rPr>
          <w:rFonts w:ascii="Arial" w:hAnsi="Arial"/>
        </w:rPr>
      </w:pPr>
      <w:r>
        <w:rPr>
          <w:rFonts w:ascii="Arial" w:hAnsi="Arial"/>
        </w:rPr>
        <w:t>Apply the tourniquet over the biceps and request the patient to make a fist.</w:t>
      </w:r>
    </w:p>
    <w:p w14:paraId="2E951C62" w14:textId="77777777" w:rsidR="002F4AEE" w:rsidRDefault="002F4AEE" w:rsidP="002F4AEE">
      <w:pPr>
        <w:numPr>
          <w:ilvl w:val="1"/>
          <w:numId w:val="5"/>
        </w:numPr>
        <w:jc w:val="both"/>
        <w:rPr>
          <w:rFonts w:ascii="Arial" w:hAnsi="Arial"/>
        </w:rPr>
      </w:pPr>
      <w:r>
        <w:rPr>
          <w:rFonts w:ascii="Arial" w:hAnsi="Arial"/>
        </w:rPr>
        <w:t>Palpate for a vein, if a vein is not located, check the other arm</w:t>
      </w:r>
    </w:p>
    <w:p w14:paraId="296EA662" w14:textId="77777777" w:rsidR="002F4AEE" w:rsidRDefault="002F4AEE" w:rsidP="002F4AEE">
      <w:pPr>
        <w:numPr>
          <w:ilvl w:val="1"/>
          <w:numId w:val="5"/>
        </w:numPr>
        <w:jc w:val="both"/>
        <w:rPr>
          <w:rFonts w:ascii="Arial" w:hAnsi="Arial"/>
        </w:rPr>
      </w:pPr>
      <w:r>
        <w:rPr>
          <w:rFonts w:ascii="Arial" w:hAnsi="Arial"/>
        </w:rPr>
        <w:t>Put gloves on</w:t>
      </w:r>
    </w:p>
    <w:p w14:paraId="14F1BBB8" w14:textId="26E8D791" w:rsidR="002F4AEE" w:rsidRDefault="002F4AEE" w:rsidP="002F4AEE">
      <w:pPr>
        <w:numPr>
          <w:ilvl w:val="1"/>
          <w:numId w:val="5"/>
        </w:numPr>
        <w:jc w:val="both"/>
        <w:rPr>
          <w:rFonts w:ascii="Arial" w:hAnsi="Arial"/>
        </w:rPr>
      </w:pPr>
      <w:r>
        <w:rPr>
          <w:rFonts w:ascii="Arial" w:hAnsi="Arial"/>
        </w:rPr>
        <w:t>Cleanse the site with an alcohol wipe</w:t>
      </w:r>
      <w:r w:rsidR="00E06DB5">
        <w:rPr>
          <w:rFonts w:ascii="Arial" w:hAnsi="Arial"/>
        </w:rPr>
        <w:t>, dry with gauze</w:t>
      </w:r>
    </w:p>
    <w:p w14:paraId="18BB4B93" w14:textId="77777777" w:rsidR="002F4AEE" w:rsidRDefault="002F4AEE" w:rsidP="002F4AEE">
      <w:pPr>
        <w:numPr>
          <w:ilvl w:val="0"/>
          <w:numId w:val="5"/>
        </w:numPr>
        <w:jc w:val="both"/>
        <w:rPr>
          <w:rFonts w:ascii="Arial" w:hAnsi="Arial"/>
        </w:rPr>
      </w:pPr>
      <w:r>
        <w:rPr>
          <w:rFonts w:ascii="Arial" w:hAnsi="Arial"/>
        </w:rPr>
        <w:t>Perform the phlebotomy</w:t>
      </w:r>
    </w:p>
    <w:p w14:paraId="644F160D" w14:textId="77777777" w:rsidR="002F4AEE" w:rsidRDefault="002F4AEE" w:rsidP="002F4AEE">
      <w:pPr>
        <w:numPr>
          <w:ilvl w:val="1"/>
          <w:numId w:val="5"/>
        </w:numPr>
        <w:jc w:val="both"/>
        <w:rPr>
          <w:rFonts w:ascii="Arial" w:hAnsi="Arial"/>
        </w:rPr>
      </w:pPr>
      <w:r>
        <w:rPr>
          <w:rFonts w:ascii="Arial" w:hAnsi="Arial"/>
        </w:rPr>
        <w:t>Remove the needle sheath</w:t>
      </w:r>
    </w:p>
    <w:p w14:paraId="490DCDC9" w14:textId="77777777" w:rsidR="002F4AEE" w:rsidRDefault="002F4AEE" w:rsidP="002F4AEE">
      <w:pPr>
        <w:numPr>
          <w:ilvl w:val="1"/>
          <w:numId w:val="5"/>
        </w:numPr>
        <w:jc w:val="both"/>
        <w:rPr>
          <w:rFonts w:ascii="Arial" w:hAnsi="Arial"/>
        </w:rPr>
      </w:pPr>
      <w:r>
        <w:rPr>
          <w:rFonts w:ascii="Arial" w:hAnsi="Arial"/>
        </w:rPr>
        <w:t>Position the needle bevel up by rotating the vacutainer holder.</w:t>
      </w:r>
    </w:p>
    <w:p w14:paraId="319C626D" w14:textId="77777777" w:rsidR="002F4AEE" w:rsidRDefault="002F4AEE" w:rsidP="002F4AEE">
      <w:pPr>
        <w:numPr>
          <w:ilvl w:val="1"/>
          <w:numId w:val="5"/>
        </w:numPr>
        <w:jc w:val="both"/>
        <w:rPr>
          <w:rFonts w:ascii="Arial" w:hAnsi="Arial"/>
        </w:rPr>
      </w:pPr>
      <w:r>
        <w:rPr>
          <w:rFonts w:ascii="Arial" w:hAnsi="Arial"/>
        </w:rPr>
        <w:t>Hold the vein in place by placing your left thumb about an inch below where the needle is to enter and press down on the arm and at the same time pull the skin towards the patient’s hand.</w:t>
      </w:r>
    </w:p>
    <w:p w14:paraId="5778B13C" w14:textId="77777777" w:rsidR="002F4AEE" w:rsidRDefault="002F4AEE" w:rsidP="002F4AEE">
      <w:pPr>
        <w:numPr>
          <w:ilvl w:val="1"/>
          <w:numId w:val="5"/>
        </w:numPr>
        <w:jc w:val="both"/>
        <w:rPr>
          <w:rFonts w:ascii="Arial" w:hAnsi="Arial"/>
        </w:rPr>
      </w:pPr>
      <w:r>
        <w:rPr>
          <w:rFonts w:ascii="Arial" w:hAnsi="Arial"/>
        </w:rPr>
        <w:t>Align the needle with the vein.</w:t>
      </w:r>
    </w:p>
    <w:p w14:paraId="4C342922" w14:textId="31F0CD1E" w:rsidR="002F4AEE" w:rsidRDefault="002F4AEE" w:rsidP="002F4AEE">
      <w:pPr>
        <w:numPr>
          <w:ilvl w:val="1"/>
          <w:numId w:val="5"/>
        </w:numPr>
        <w:jc w:val="both"/>
        <w:rPr>
          <w:rFonts w:ascii="Arial" w:hAnsi="Arial"/>
        </w:rPr>
      </w:pPr>
      <w:r>
        <w:rPr>
          <w:rFonts w:ascii="Arial" w:hAnsi="Arial"/>
        </w:rPr>
        <w:t xml:space="preserve">Enter the vein with the needle </w:t>
      </w:r>
      <w:r w:rsidR="00287E34">
        <w:rPr>
          <w:rFonts w:ascii="Arial" w:hAnsi="Arial"/>
        </w:rPr>
        <w:t>at</w:t>
      </w:r>
      <w:r>
        <w:rPr>
          <w:rFonts w:ascii="Arial" w:hAnsi="Arial"/>
        </w:rPr>
        <w:t xml:space="preserve"> a </w:t>
      </w:r>
      <w:r w:rsidR="005D5DB4">
        <w:rPr>
          <w:rFonts w:ascii="Arial" w:hAnsi="Arial"/>
        </w:rPr>
        <w:t>15-degree</w:t>
      </w:r>
      <w:r>
        <w:rPr>
          <w:rFonts w:ascii="Arial" w:hAnsi="Arial"/>
        </w:rPr>
        <w:t xml:space="preserve"> angle with the skin.</w:t>
      </w:r>
    </w:p>
    <w:p w14:paraId="081ACB22" w14:textId="77777777" w:rsidR="002F4AEE" w:rsidRDefault="002F4AEE" w:rsidP="002F4AEE">
      <w:pPr>
        <w:numPr>
          <w:ilvl w:val="1"/>
          <w:numId w:val="5"/>
        </w:numPr>
        <w:jc w:val="both"/>
        <w:rPr>
          <w:rFonts w:ascii="Arial" w:hAnsi="Arial"/>
        </w:rPr>
      </w:pPr>
      <w:r>
        <w:rPr>
          <w:rFonts w:ascii="Arial" w:hAnsi="Arial"/>
        </w:rPr>
        <w:t>Push the blood collection tube against the back of the holder. Once the first collection tube is full, remove it and repeat this step for all other tubes to be collected.</w:t>
      </w:r>
    </w:p>
    <w:p w14:paraId="06EF794C" w14:textId="77777777" w:rsidR="002F4AEE" w:rsidRDefault="002F4AEE" w:rsidP="002F4AEE">
      <w:pPr>
        <w:numPr>
          <w:ilvl w:val="0"/>
          <w:numId w:val="5"/>
        </w:numPr>
        <w:jc w:val="both"/>
        <w:rPr>
          <w:rFonts w:ascii="Arial" w:hAnsi="Arial"/>
        </w:rPr>
      </w:pPr>
      <w:r>
        <w:rPr>
          <w:rFonts w:ascii="Arial" w:hAnsi="Arial"/>
        </w:rPr>
        <w:t>Release the tourniquet.</w:t>
      </w:r>
    </w:p>
    <w:p w14:paraId="2C0D16F4" w14:textId="343C4E9B" w:rsidR="002F4AEE" w:rsidRDefault="002F4AEE" w:rsidP="002F4AEE">
      <w:pPr>
        <w:numPr>
          <w:ilvl w:val="0"/>
          <w:numId w:val="5"/>
        </w:numPr>
        <w:jc w:val="both"/>
        <w:rPr>
          <w:rFonts w:ascii="Arial" w:hAnsi="Arial"/>
        </w:rPr>
      </w:pPr>
      <w:r>
        <w:rPr>
          <w:rFonts w:ascii="Arial" w:hAnsi="Arial"/>
        </w:rPr>
        <w:t>Apply gauze over the wound site (without pressure) and remove the needle</w:t>
      </w:r>
      <w:r w:rsidR="00E06DB5">
        <w:rPr>
          <w:rFonts w:ascii="Arial" w:hAnsi="Arial"/>
        </w:rPr>
        <w:t>, apply pressure.</w:t>
      </w:r>
    </w:p>
    <w:p w14:paraId="0D3646EA" w14:textId="23035DED" w:rsidR="002F4AEE" w:rsidRDefault="002F4AEE" w:rsidP="002F4AEE">
      <w:pPr>
        <w:numPr>
          <w:ilvl w:val="0"/>
          <w:numId w:val="5"/>
        </w:numPr>
        <w:tabs>
          <w:tab w:val="clear" w:pos="720"/>
          <w:tab w:val="num" w:pos="810"/>
        </w:tabs>
        <w:ind w:left="810" w:hanging="450"/>
        <w:jc w:val="both"/>
        <w:rPr>
          <w:rFonts w:ascii="Arial" w:hAnsi="Arial"/>
        </w:rPr>
      </w:pPr>
      <w:r>
        <w:rPr>
          <w:rFonts w:ascii="Arial" w:hAnsi="Arial"/>
        </w:rPr>
        <w:t>Instruct the patient to keep the arm extended in a straight position and have him/her press the gauze pad for at least three minutes.</w:t>
      </w:r>
    </w:p>
    <w:p w14:paraId="764B424A" w14:textId="58271852" w:rsidR="002F4AEE" w:rsidRDefault="002F4AEE" w:rsidP="002F4AEE">
      <w:pPr>
        <w:numPr>
          <w:ilvl w:val="0"/>
          <w:numId w:val="5"/>
        </w:numPr>
        <w:tabs>
          <w:tab w:val="clear" w:pos="720"/>
          <w:tab w:val="num" w:pos="810"/>
        </w:tabs>
        <w:ind w:left="810" w:hanging="450"/>
        <w:jc w:val="both"/>
        <w:rPr>
          <w:rFonts w:ascii="Arial" w:hAnsi="Arial"/>
        </w:rPr>
      </w:pPr>
      <w:r>
        <w:rPr>
          <w:rFonts w:ascii="Arial" w:hAnsi="Arial"/>
        </w:rPr>
        <w:t xml:space="preserve">Disposed of the needle in a </w:t>
      </w:r>
      <w:r w:rsidR="005D5DB4">
        <w:rPr>
          <w:rFonts w:ascii="Arial" w:hAnsi="Arial"/>
        </w:rPr>
        <w:t>sharp’s</w:t>
      </w:r>
      <w:r>
        <w:rPr>
          <w:rFonts w:ascii="Arial" w:hAnsi="Arial"/>
        </w:rPr>
        <w:t xml:space="preserve"> container.</w:t>
      </w:r>
    </w:p>
    <w:p w14:paraId="403B156E" w14:textId="68ED59EC" w:rsidR="002F4AEE" w:rsidRDefault="002F4AEE" w:rsidP="002F4AEE">
      <w:pPr>
        <w:numPr>
          <w:ilvl w:val="0"/>
          <w:numId w:val="5"/>
        </w:numPr>
        <w:tabs>
          <w:tab w:val="clear" w:pos="720"/>
          <w:tab w:val="num" w:pos="810"/>
        </w:tabs>
        <w:ind w:left="810" w:hanging="450"/>
        <w:jc w:val="both"/>
        <w:rPr>
          <w:rFonts w:ascii="Arial" w:hAnsi="Arial"/>
        </w:rPr>
      </w:pPr>
      <w:r w:rsidRPr="009523A4">
        <w:rPr>
          <w:rFonts w:ascii="Arial" w:hAnsi="Arial"/>
          <w:b/>
          <w:bCs/>
        </w:rPr>
        <w:t>Label the samples collected with last and first name and date of birth</w:t>
      </w:r>
      <w:r w:rsidR="009523A4">
        <w:rPr>
          <w:rFonts w:ascii="Arial" w:hAnsi="Arial"/>
        </w:rPr>
        <w:t>. Two identifiers should be present.</w:t>
      </w:r>
    </w:p>
    <w:p w14:paraId="35B2033D" w14:textId="77777777" w:rsidR="002F4AEE" w:rsidRDefault="002F4AEE" w:rsidP="002F4AEE">
      <w:pPr>
        <w:numPr>
          <w:ilvl w:val="0"/>
          <w:numId w:val="5"/>
        </w:numPr>
        <w:tabs>
          <w:tab w:val="clear" w:pos="720"/>
          <w:tab w:val="num" w:pos="810"/>
        </w:tabs>
        <w:ind w:left="810" w:hanging="450"/>
        <w:jc w:val="both"/>
        <w:rPr>
          <w:rFonts w:ascii="Arial" w:hAnsi="Arial"/>
        </w:rPr>
      </w:pPr>
      <w:r>
        <w:rPr>
          <w:rFonts w:ascii="Arial" w:hAnsi="Arial"/>
        </w:rPr>
        <w:t>Inspect the puncture wound, if the bleeding has stopped, apply a Band-Aid.</w:t>
      </w:r>
    </w:p>
    <w:p w14:paraId="093312AE" w14:textId="77777777" w:rsidR="002F4AEE" w:rsidRDefault="002F4AEE" w:rsidP="002F4AEE">
      <w:pPr>
        <w:numPr>
          <w:ilvl w:val="0"/>
          <w:numId w:val="5"/>
        </w:numPr>
        <w:tabs>
          <w:tab w:val="clear" w:pos="720"/>
          <w:tab w:val="num" w:pos="810"/>
        </w:tabs>
        <w:ind w:left="810" w:hanging="450"/>
        <w:jc w:val="both"/>
        <w:rPr>
          <w:rFonts w:ascii="Arial" w:hAnsi="Arial"/>
        </w:rPr>
      </w:pPr>
      <w:r>
        <w:rPr>
          <w:rFonts w:ascii="Arial" w:hAnsi="Arial"/>
        </w:rPr>
        <w:t>Escort the patient to the door; make sure that the patient does not feel faintly. If he/she does, allow them to sit for a few minutes.</w:t>
      </w:r>
    </w:p>
    <w:p w14:paraId="15EA3744" w14:textId="18995452" w:rsidR="002F4AEE" w:rsidRPr="00C2016F" w:rsidRDefault="002F4AEE" w:rsidP="002F4AEE">
      <w:pPr>
        <w:numPr>
          <w:ilvl w:val="0"/>
          <w:numId w:val="5"/>
        </w:numPr>
        <w:tabs>
          <w:tab w:val="clear" w:pos="720"/>
          <w:tab w:val="num" w:pos="810"/>
        </w:tabs>
        <w:ind w:left="810" w:hanging="450"/>
        <w:jc w:val="both"/>
        <w:rPr>
          <w:rFonts w:ascii="Arial" w:hAnsi="Arial"/>
        </w:rPr>
      </w:pPr>
      <w:r>
        <w:rPr>
          <w:rFonts w:ascii="Arial" w:hAnsi="Arial"/>
        </w:rPr>
        <w:t xml:space="preserve">Distribute samples to the lab area, remove gloves and wash your hands. </w:t>
      </w:r>
    </w:p>
    <w:p w14:paraId="5556EE50" w14:textId="56152DFC" w:rsidR="002F4AEE" w:rsidRDefault="002F4AEE" w:rsidP="002F4AEE">
      <w:pPr>
        <w:ind w:left="720" w:hanging="720"/>
        <w:jc w:val="both"/>
        <w:rPr>
          <w:rFonts w:ascii="Arial" w:hAnsi="Arial"/>
        </w:rPr>
      </w:pPr>
      <w:r>
        <w:rPr>
          <w:rFonts w:ascii="Arial" w:hAnsi="Arial"/>
        </w:rPr>
        <w:lastRenderedPageBreak/>
        <w:t>Notes:</w:t>
      </w:r>
    </w:p>
    <w:p w14:paraId="03015F43" w14:textId="77777777" w:rsidR="002F4AEE" w:rsidRDefault="002F4AEE" w:rsidP="002F4AEE">
      <w:pPr>
        <w:numPr>
          <w:ilvl w:val="0"/>
          <w:numId w:val="6"/>
        </w:numPr>
        <w:jc w:val="both"/>
        <w:rPr>
          <w:rFonts w:ascii="Arial" w:hAnsi="Arial"/>
        </w:rPr>
      </w:pPr>
      <w:r>
        <w:rPr>
          <w:rFonts w:ascii="Arial" w:hAnsi="Arial"/>
        </w:rPr>
        <w:t>Hold the vacutainer holder firmly to avoid the needle from slipping out of the vein, resulting in a hematoma.</w:t>
      </w:r>
    </w:p>
    <w:p w14:paraId="66B04BE7" w14:textId="77777777" w:rsidR="002F4AEE" w:rsidRDefault="002F4AEE" w:rsidP="002F4AEE">
      <w:pPr>
        <w:numPr>
          <w:ilvl w:val="0"/>
          <w:numId w:val="6"/>
        </w:numPr>
        <w:jc w:val="both"/>
        <w:rPr>
          <w:rFonts w:ascii="Arial" w:hAnsi="Arial"/>
        </w:rPr>
      </w:pPr>
      <w:r>
        <w:rPr>
          <w:rFonts w:ascii="Arial" w:hAnsi="Arial"/>
        </w:rPr>
        <w:t>Introduce the needle into the lumen of the vein about ½ inch or more. If the depth is too shallow, it may cause a hematoma or bleeding by the wound site.</w:t>
      </w:r>
    </w:p>
    <w:p w14:paraId="145CD076" w14:textId="77777777" w:rsidR="002F4AEE" w:rsidRDefault="002F4AEE" w:rsidP="002F4AEE">
      <w:pPr>
        <w:numPr>
          <w:ilvl w:val="0"/>
          <w:numId w:val="6"/>
        </w:numPr>
        <w:jc w:val="both"/>
        <w:rPr>
          <w:rFonts w:ascii="Arial" w:hAnsi="Arial"/>
        </w:rPr>
      </w:pPr>
      <w:r>
        <w:rPr>
          <w:rFonts w:ascii="Arial" w:hAnsi="Arial"/>
        </w:rPr>
        <w:t>If there is no blood flow, the tip of the needle may not be in the lumen of the vein:</w:t>
      </w:r>
    </w:p>
    <w:p w14:paraId="47B60CCB" w14:textId="77777777" w:rsidR="002F4AEE" w:rsidRDefault="002F4AEE" w:rsidP="002F4AEE">
      <w:pPr>
        <w:numPr>
          <w:ilvl w:val="1"/>
          <w:numId w:val="5"/>
        </w:numPr>
        <w:jc w:val="both"/>
        <w:rPr>
          <w:rFonts w:ascii="Arial" w:hAnsi="Arial"/>
        </w:rPr>
      </w:pPr>
      <w:r>
        <w:rPr>
          <w:rFonts w:ascii="Arial" w:hAnsi="Arial"/>
        </w:rPr>
        <w:t>Slightly push forward in case the needle tip is not into the vein.</w:t>
      </w:r>
    </w:p>
    <w:p w14:paraId="2E159DFD" w14:textId="77777777" w:rsidR="002F4AEE" w:rsidRDefault="002F4AEE" w:rsidP="002F4AEE">
      <w:pPr>
        <w:numPr>
          <w:ilvl w:val="1"/>
          <w:numId w:val="5"/>
        </w:numPr>
        <w:jc w:val="both"/>
        <w:rPr>
          <w:rFonts w:ascii="Arial" w:hAnsi="Arial"/>
        </w:rPr>
      </w:pPr>
      <w:r>
        <w:rPr>
          <w:rFonts w:ascii="Arial" w:hAnsi="Arial"/>
        </w:rPr>
        <w:t>Slightly pull back in case the needle tip went thru the vein.</w:t>
      </w:r>
    </w:p>
    <w:p w14:paraId="0E5ACF60" w14:textId="77777777" w:rsidR="002F4AEE" w:rsidRDefault="002F4AEE" w:rsidP="002F4AEE">
      <w:pPr>
        <w:numPr>
          <w:ilvl w:val="1"/>
          <w:numId w:val="5"/>
        </w:numPr>
        <w:jc w:val="both"/>
        <w:rPr>
          <w:rFonts w:ascii="Arial" w:hAnsi="Arial"/>
        </w:rPr>
      </w:pPr>
      <w:r>
        <w:rPr>
          <w:rFonts w:ascii="Arial" w:hAnsi="Arial"/>
        </w:rPr>
        <w:t xml:space="preserve">If the vein was missed, palpate with the left index finger for the relocation of the vein, pull the needle back without exposing the bevel (loss of vacuum) and try to penetrate the vein by pushing forward. This could be painful to the patient and a new phlebotomy may be required. </w:t>
      </w:r>
    </w:p>
    <w:p w14:paraId="4CD24EE5" w14:textId="77777777" w:rsidR="002F4AEE" w:rsidRDefault="002F4AEE" w:rsidP="002F4AEE">
      <w:pPr>
        <w:numPr>
          <w:ilvl w:val="1"/>
          <w:numId w:val="5"/>
        </w:numPr>
        <w:jc w:val="both"/>
        <w:rPr>
          <w:rFonts w:ascii="Arial" w:hAnsi="Arial"/>
        </w:rPr>
      </w:pPr>
      <w:r>
        <w:rPr>
          <w:rFonts w:ascii="Arial" w:hAnsi="Arial"/>
        </w:rPr>
        <w:t>If a second phlebotomy stick is required, make sure to change the needle. Do not perform more than two attempts to draw the blood sample.</w:t>
      </w:r>
    </w:p>
    <w:p w14:paraId="0BCCB429" w14:textId="362713C5" w:rsidR="00287E34" w:rsidRPr="00287E34" w:rsidRDefault="00287E34" w:rsidP="00287E34">
      <w:pPr>
        <w:numPr>
          <w:ilvl w:val="0"/>
          <w:numId w:val="6"/>
        </w:numPr>
        <w:jc w:val="both"/>
        <w:rPr>
          <w:rFonts w:ascii="Arial" w:hAnsi="Arial" w:cs="Arial"/>
        </w:rPr>
      </w:pPr>
      <w:r w:rsidRPr="00287E34">
        <w:rPr>
          <w:rFonts w:ascii="Arial" w:hAnsi="Arial" w:cs="Arial"/>
        </w:rPr>
        <w:t>Collection for Multiple Tests:</w:t>
      </w:r>
    </w:p>
    <w:p w14:paraId="6D533DAC" w14:textId="57C45D98" w:rsidR="00287E34" w:rsidRPr="00222A30" w:rsidRDefault="00287E34" w:rsidP="00287E34">
      <w:pPr>
        <w:pStyle w:val="ListParagraph"/>
        <w:numPr>
          <w:ilvl w:val="1"/>
          <w:numId w:val="6"/>
        </w:numPr>
        <w:jc w:val="both"/>
        <w:rPr>
          <w:rFonts w:ascii="Arial" w:hAnsi="Arial" w:cs="Arial"/>
        </w:rPr>
      </w:pPr>
      <w:r w:rsidRPr="00222A30">
        <w:rPr>
          <w:rFonts w:ascii="Arial" w:hAnsi="Arial" w:cs="Arial"/>
        </w:rPr>
        <w:t>Draw s</w:t>
      </w:r>
      <w:r w:rsidR="002076CA">
        <w:rPr>
          <w:rFonts w:ascii="Arial" w:hAnsi="Arial" w:cs="Arial"/>
        </w:rPr>
        <w:t>terile</w:t>
      </w:r>
      <w:r w:rsidRPr="00222A30">
        <w:rPr>
          <w:rFonts w:ascii="Arial" w:hAnsi="Arial" w:cs="Arial"/>
        </w:rPr>
        <w:t xml:space="preserve"> tube</w:t>
      </w:r>
      <w:r w:rsidR="002076CA">
        <w:rPr>
          <w:rFonts w:ascii="Arial" w:hAnsi="Arial" w:cs="Arial"/>
        </w:rPr>
        <w:t xml:space="preserve"> or SST tube</w:t>
      </w:r>
      <w:r w:rsidRPr="00222A30">
        <w:rPr>
          <w:rFonts w:ascii="Arial" w:hAnsi="Arial" w:cs="Arial"/>
        </w:rPr>
        <w:t xml:space="preserve"> first. </w:t>
      </w:r>
    </w:p>
    <w:p w14:paraId="2D71EB6B" w14:textId="04CB51F4" w:rsidR="00287E34" w:rsidRPr="00222A30" w:rsidRDefault="00287E34" w:rsidP="00287E34">
      <w:pPr>
        <w:pStyle w:val="ListParagraph"/>
        <w:numPr>
          <w:ilvl w:val="1"/>
          <w:numId w:val="6"/>
        </w:numPr>
        <w:jc w:val="both"/>
        <w:rPr>
          <w:rFonts w:ascii="Arial" w:hAnsi="Arial" w:cs="Arial"/>
        </w:rPr>
      </w:pPr>
      <w:r w:rsidRPr="00222A30">
        <w:rPr>
          <w:rFonts w:ascii="Arial" w:hAnsi="Arial" w:cs="Arial"/>
        </w:rPr>
        <w:t>2</w:t>
      </w:r>
      <w:r w:rsidRPr="00222A30">
        <w:rPr>
          <w:rFonts w:ascii="Arial" w:hAnsi="Arial" w:cs="Arial"/>
          <w:vertAlign w:val="superscript"/>
        </w:rPr>
        <w:t>nd</w:t>
      </w:r>
      <w:r w:rsidRPr="00222A30">
        <w:rPr>
          <w:rFonts w:ascii="Arial" w:hAnsi="Arial" w:cs="Arial"/>
        </w:rPr>
        <w:t xml:space="preserve"> Draw Red-Stopper or SST tubes. </w:t>
      </w:r>
    </w:p>
    <w:p w14:paraId="10ECED48" w14:textId="77777777" w:rsidR="00287E34" w:rsidRPr="00222A30" w:rsidRDefault="00287E34" w:rsidP="00287E34">
      <w:pPr>
        <w:pStyle w:val="ListParagraph"/>
        <w:numPr>
          <w:ilvl w:val="1"/>
          <w:numId w:val="6"/>
        </w:numPr>
        <w:jc w:val="both"/>
        <w:rPr>
          <w:rFonts w:ascii="Arial" w:hAnsi="Arial"/>
        </w:rPr>
      </w:pPr>
      <w:r w:rsidRPr="00222A30">
        <w:rPr>
          <w:rFonts w:ascii="Arial" w:hAnsi="Arial" w:cs="Arial"/>
        </w:rPr>
        <w:t>3</w:t>
      </w:r>
      <w:r w:rsidRPr="00222A30">
        <w:rPr>
          <w:rFonts w:ascii="Arial" w:hAnsi="Arial" w:cs="Arial"/>
          <w:vertAlign w:val="superscript"/>
        </w:rPr>
        <w:t>rd</w:t>
      </w:r>
      <w:r w:rsidRPr="00222A30">
        <w:rPr>
          <w:rFonts w:ascii="Arial" w:hAnsi="Arial" w:cs="Arial"/>
        </w:rPr>
        <w:t xml:space="preserve"> draws anticoagulant added tubes and last draw anticoagulant tubes.</w:t>
      </w:r>
      <w:r w:rsidRPr="00222A30">
        <w:rPr>
          <w:rFonts w:ascii="Arial" w:hAnsi="Arial"/>
        </w:rPr>
        <w:t xml:space="preserve"> Mix by inversion after each tube is removed from the vacutainer holder.</w:t>
      </w:r>
    </w:p>
    <w:p w14:paraId="5D1F1099" w14:textId="7DFFFDE9" w:rsidR="00287E34" w:rsidRPr="00222A30" w:rsidRDefault="00287E34" w:rsidP="00222A30">
      <w:pPr>
        <w:pStyle w:val="ListParagraph"/>
        <w:numPr>
          <w:ilvl w:val="1"/>
          <w:numId w:val="6"/>
        </w:numPr>
        <w:jc w:val="both"/>
        <w:rPr>
          <w:rFonts w:ascii="Arial" w:hAnsi="Arial"/>
        </w:rPr>
      </w:pPr>
      <w:r w:rsidRPr="00222A30">
        <w:rPr>
          <w:rFonts w:ascii="Arial" w:hAnsi="Arial" w:cs="Arial"/>
        </w:rPr>
        <w:t>If only coagulation tests are collected, draw and discard first 5ml of blood, then collect the coagulation tubes.</w:t>
      </w:r>
    </w:p>
    <w:p w14:paraId="43983272" w14:textId="052A6219" w:rsidR="002F4AEE" w:rsidRDefault="002F4AEE" w:rsidP="002F4AEE">
      <w:pPr>
        <w:numPr>
          <w:ilvl w:val="0"/>
          <w:numId w:val="6"/>
        </w:numPr>
        <w:jc w:val="both"/>
        <w:rPr>
          <w:rFonts w:ascii="Arial" w:hAnsi="Arial"/>
        </w:rPr>
      </w:pPr>
      <w:r>
        <w:rPr>
          <w:rFonts w:ascii="Arial" w:hAnsi="Arial"/>
        </w:rPr>
        <w:t>Do not remove the sheath from the needle until just prior to the actual skin puncture. If the needle touches any surface other than the cleansed site, it is no longer sterile. It must be discarded</w:t>
      </w:r>
      <w:r w:rsidR="00A34459">
        <w:rPr>
          <w:rFonts w:ascii="Arial" w:hAnsi="Arial"/>
        </w:rPr>
        <w:t>,</w:t>
      </w:r>
      <w:r>
        <w:rPr>
          <w:rFonts w:ascii="Arial" w:hAnsi="Arial"/>
        </w:rPr>
        <w:t xml:space="preserve"> and a new needle must be used.</w:t>
      </w:r>
    </w:p>
    <w:p w14:paraId="40D4295D" w14:textId="77777777" w:rsidR="002F4AEE" w:rsidRDefault="002F4AEE" w:rsidP="002F4AEE">
      <w:pPr>
        <w:numPr>
          <w:ilvl w:val="0"/>
          <w:numId w:val="6"/>
        </w:numPr>
        <w:jc w:val="both"/>
        <w:rPr>
          <w:rFonts w:ascii="Arial" w:hAnsi="Arial"/>
        </w:rPr>
      </w:pPr>
      <w:r>
        <w:rPr>
          <w:rFonts w:ascii="Arial" w:hAnsi="Arial"/>
        </w:rPr>
        <w:t>Perform a blood collection from the hand by use of syringe, butterfly or vacutainer, if a vein in the arm could not be located.</w:t>
      </w:r>
    </w:p>
    <w:p w14:paraId="2643A87B" w14:textId="77777777" w:rsidR="002F4AEE" w:rsidRDefault="002F4AEE" w:rsidP="002F4AEE">
      <w:pPr>
        <w:numPr>
          <w:ilvl w:val="1"/>
          <w:numId w:val="6"/>
        </w:numPr>
        <w:jc w:val="both"/>
        <w:rPr>
          <w:rFonts w:ascii="Arial" w:hAnsi="Arial"/>
        </w:rPr>
      </w:pPr>
      <w:r>
        <w:rPr>
          <w:rFonts w:ascii="Arial" w:hAnsi="Arial"/>
        </w:rPr>
        <w:t>Apply the tourniquet about the middle of the forearm</w:t>
      </w:r>
    </w:p>
    <w:p w14:paraId="0CA34C68" w14:textId="77777777" w:rsidR="002F4AEE" w:rsidRDefault="002F4AEE" w:rsidP="002F4AEE">
      <w:pPr>
        <w:numPr>
          <w:ilvl w:val="1"/>
          <w:numId w:val="6"/>
        </w:numPr>
        <w:jc w:val="both"/>
        <w:rPr>
          <w:rFonts w:ascii="Arial" w:hAnsi="Arial"/>
        </w:rPr>
      </w:pPr>
      <w:r>
        <w:rPr>
          <w:rFonts w:ascii="Arial" w:hAnsi="Arial"/>
        </w:rPr>
        <w:t>Select the largest straight vein</w:t>
      </w:r>
    </w:p>
    <w:p w14:paraId="6FB6DD76" w14:textId="77777777" w:rsidR="002F4AEE" w:rsidRDefault="002F4AEE" w:rsidP="002F4AEE">
      <w:pPr>
        <w:numPr>
          <w:ilvl w:val="1"/>
          <w:numId w:val="6"/>
        </w:numPr>
        <w:jc w:val="both"/>
        <w:rPr>
          <w:rFonts w:ascii="Arial" w:hAnsi="Arial"/>
        </w:rPr>
      </w:pPr>
      <w:r>
        <w:rPr>
          <w:rFonts w:ascii="Arial" w:hAnsi="Arial"/>
        </w:rPr>
        <w:t>Put on your gloves</w:t>
      </w:r>
    </w:p>
    <w:p w14:paraId="555AF419" w14:textId="77777777" w:rsidR="002F4AEE" w:rsidRDefault="002F4AEE" w:rsidP="002F4AEE">
      <w:pPr>
        <w:numPr>
          <w:ilvl w:val="1"/>
          <w:numId w:val="6"/>
        </w:numPr>
        <w:jc w:val="both"/>
        <w:rPr>
          <w:rFonts w:ascii="Arial" w:hAnsi="Arial"/>
        </w:rPr>
      </w:pPr>
      <w:r>
        <w:rPr>
          <w:rFonts w:ascii="Arial" w:hAnsi="Arial"/>
        </w:rPr>
        <w:t>Cleanse the area with an alcohol pad.</w:t>
      </w:r>
    </w:p>
    <w:p w14:paraId="1D534338" w14:textId="77777777" w:rsidR="002F4AEE" w:rsidRDefault="002F4AEE" w:rsidP="002F4AEE">
      <w:pPr>
        <w:numPr>
          <w:ilvl w:val="1"/>
          <w:numId w:val="6"/>
        </w:numPr>
        <w:jc w:val="both"/>
        <w:rPr>
          <w:rFonts w:ascii="Arial" w:hAnsi="Arial"/>
        </w:rPr>
      </w:pPr>
      <w:r>
        <w:rPr>
          <w:rFonts w:ascii="Arial" w:hAnsi="Arial"/>
        </w:rPr>
        <w:t xml:space="preserve">Hold the vein in place with your thumb and pull the skin slightly toward the patient fingers. This is a sensitive area and the patient could move his/her hand, reassure the patient and instruct him/her not to move. </w:t>
      </w:r>
    </w:p>
    <w:p w14:paraId="1E46708C" w14:textId="77777777" w:rsidR="002F4AEE" w:rsidRDefault="002F4AEE" w:rsidP="002F4AEE">
      <w:pPr>
        <w:numPr>
          <w:ilvl w:val="1"/>
          <w:numId w:val="6"/>
        </w:numPr>
        <w:jc w:val="both"/>
        <w:rPr>
          <w:rFonts w:ascii="Arial" w:hAnsi="Arial"/>
        </w:rPr>
      </w:pPr>
      <w:r>
        <w:rPr>
          <w:rFonts w:ascii="Arial" w:hAnsi="Arial"/>
        </w:rPr>
        <w:t>Following the length of the vein, introduce the needle, bevel up, at least 1/4 inch into the lumen of the vein. Make sure to firmly hold the needle in place.</w:t>
      </w:r>
    </w:p>
    <w:p w14:paraId="0F585CFD" w14:textId="77777777" w:rsidR="002F4AEE" w:rsidRDefault="002F4AEE" w:rsidP="002F4AEE">
      <w:pPr>
        <w:numPr>
          <w:ilvl w:val="1"/>
          <w:numId w:val="6"/>
        </w:numPr>
        <w:jc w:val="both"/>
        <w:rPr>
          <w:rFonts w:ascii="Arial" w:hAnsi="Arial"/>
        </w:rPr>
      </w:pPr>
      <w:r>
        <w:rPr>
          <w:rFonts w:ascii="Arial" w:hAnsi="Arial"/>
        </w:rPr>
        <w:t>Depending on the system used proceed as follows:</w:t>
      </w:r>
    </w:p>
    <w:p w14:paraId="4BF41D3E" w14:textId="77777777" w:rsidR="002F4AEE" w:rsidRDefault="002F4AEE" w:rsidP="002F4AEE">
      <w:pPr>
        <w:numPr>
          <w:ilvl w:val="0"/>
          <w:numId w:val="7"/>
        </w:numPr>
        <w:jc w:val="both"/>
        <w:rPr>
          <w:rFonts w:ascii="Arial" w:hAnsi="Arial"/>
        </w:rPr>
      </w:pPr>
      <w:r>
        <w:rPr>
          <w:rFonts w:ascii="Arial" w:hAnsi="Arial"/>
        </w:rPr>
        <w:t>Vacutainer holder. - push the tubes into the holder as previously described. The tubes should be as small as possible to avoid excess pressure on the vein resulting in hematoma.</w:t>
      </w:r>
    </w:p>
    <w:p w14:paraId="6F12AA5D" w14:textId="77777777" w:rsidR="002F4AEE" w:rsidRDefault="002F4AEE" w:rsidP="002F4AEE">
      <w:pPr>
        <w:numPr>
          <w:ilvl w:val="0"/>
          <w:numId w:val="7"/>
        </w:numPr>
        <w:tabs>
          <w:tab w:val="left" w:pos="1800"/>
        </w:tabs>
        <w:jc w:val="both"/>
        <w:rPr>
          <w:rFonts w:ascii="Arial" w:hAnsi="Arial"/>
        </w:rPr>
      </w:pPr>
      <w:r>
        <w:rPr>
          <w:rFonts w:ascii="Arial" w:hAnsi="Arial"/>
        </w:rPr>
        <w:t xml:space="preserve">Syringe. - pull back on the plunger, collect as much as necessary. When the syringe is taken out of the sterile envelope, push on the plunger to break the vacuum seal. This should be done prior to removing the cap and inserting the needle. Never push on the plunger while collecting blood from the patient’s arm. </w:t>
      </w:r>
    </w:p>
    <w:p w14:paraId="43DEC86B" w14:textId="5B2F03FF" w:rsidR="002F4AEE" w:rsidRPr="002F4AEE" w:rsidRDefault="002F4AEE" w:rsidP="002F4AEE">
      <w:pPr>
        <w:numPr>
          <w:ilvl w:val="0"/>
          <w:numId w:val="7"/>
        </w:numPr>
        <w:tabs>
          <w:tab w:val="left" w:pos="1800"/>
        </w:tabs>
        <w:jc w:val="both"/>
        <w:rPr>
          <w:rFonts w:ascii="Arial" w:hAnsi="Arial"/>
        </w:rPr>
      </w:pPr>
      <w:r>
        <w:rPr>
          <w:rFonts w:ascii="Arial" w:hAnsi="Arial"/>
        </w:rPr>
        <w:lastRenderedPageBreak/>
        <w:t>Butterfly. - this needle could be applied to a vacutainer holder or to a syringe once it is inserted into the vein, the flaps should rest on the patient skin, and then the blood is collected as described above.</w:t>
      </w:r>
    </w:p>
    <w:p w14:paraId="54BB7E0C" w14:textId="470C04F8" w:rsidR="002F4AEE" w:rsidRDefault="002F4AEE" w:rsidP="002F4AEE">
      <w:pPr>
        <w:numPr>
          <w:ilvl w:val="1"/>
          <w:numId w:val="6"/>
        </w:numPr>
        <w:tabs>
          <w:tab w:val="left" w:pos="1800"/>
        </w:tabs>
        <w:jc w:val="both"/>
        <w:rPr>
          <w:rFonts w:ascii="Arial" w:hAnsi="Arial"/>
        </w:rPr>
      </w:pPr>
      <w:r>
        <w:rPr>
          <w:rFonts w:ascii="Arial" w:hAnsi="Arial"/>
        </w:rPr>
        <w:t>Release the tourniquet as soon as all samples have been collected</w:t>
      </w:r>
    </w:p>
    <w:p w14:paraId="37DF6FA5" w14:textId="77777777" w:rsidR="002F4AEE" w:rsidRDefault="002F4AEE" w:rsidP="002F4AEE">
      <w:pPr>
        <w:numPr>
          <w:ilvl w:val="1"/>
          <w:numId w:val="6"/>
        </w:numPr>
        <w:tabs>
          <w:tab w:val="left" w:pos="1800"/>
        </w:tabs>
        <w:jc w:val="both"/>
        <w:rPr>
          <w:rFonts w:ascii="Arial" w:hAnsi="Arial"/>
        </w:rPr>
      </w:pPr>
      <w:r>
        <w:rPr>
          <w:rFonts w:ascii="Arial" w:hAnsi="Arial"/>
        </w:rPr>
        <w:t>Apply gauze to the site, remove the needle and apply pressure</w:t>
      </w:r>
    </w:p>
    <w:p w14:paraId="11CAEC41" w14:textId="77777777" w:rsidR="002F4AEE" w:rsidRDefault="002F4AEE" w:rsidP="002F4AEE">
      <w:pPr>
        <w:numPr>
          <w:ilvl w:val="1"/>
          <w:numId w:val="6"/>
        </w:numPr>
        <w:tabs>
          <w:tab w:val="left" w:pos="1800"/>
        </w:tabs>
        <w:jc w:val="both"/>
        <w:rPr>
          <w:rFonts w:ascii="Arial" w:hAnsi="Arial"/>
        </w:rPr>
      </w:pPr>
      <w:r>
        <w:rPr>
          <w:rFonts w:ascii="Arial" w:hAnsi="Arial"/>
        </w:rPr>
        <w:t>Apply a Band-Aid to the puncture site</w:t>
      </w:r>
    </w:p>
    <w:p w14:paraId="30D62EE3" w14:textId="77777777" w:rsidR="002F4AEE" w:rsidRDefault="002F4AEE" w:rsidP="002F4AEE">
      <w:pPr>
        <w:numPr>
          <w:ilvl w:val="1"/>
          <w:numId w:val="6"/>
        </w:numPr>
        <w:tabs>
          <w:tab w:val="left" w:pos="1800"/>
        </w:tabs>
        <w:jc w:val="both"/>
        <w:rPr>
          <w:rFonts w:ascii="Arial" w:hAnsi="Arial"/>
        </w:rPr>
      </w:pPr>
      <w:r>
        <w:rPr>
          <w:rFonts w:ascii="Arial" w:hAnsi="Arial"/>
        </w:rPr>
        <w:t>Label the tubes as previously described.</w:t>
      </w:r>
    </w:p>
    <w:p w14:paraId="3B0ADC4F" w14:textId="77777777" w:rsidR="002F4AEE" w:rsidRDefault="002F4AEE" w:rsidP="002F4AEE">
      <w:pPr>
        <w:tabs>
          <w:tab w:val="left" w:pos="1800"/>
        </w:tabs>
        <w:jc w:val="both"/>
        <w:rPr>
          <w:rFonts w:ascii="Arial" w:hAnsi="Arial"/>
        </w:rPr>
      </w:pPr>
    </w:p>
    <w:p w14:paraId="2AB299EB" w14:textId="77777777" w:rsidR="002F4AEE" w:rsidRDefault="002F4AEE" w:rsidP="002F4AEE">
      <w:pPr>
        <w:numPr>
          <w:ilvl w:val="0"/>
          <w:numId w:val="6"/>
        </w:numPr>
        <w:jc w:val="both"/>
        <w:rPr>
          <w:rFonts w:ascii="Arial" w:hAnsi="Arial"/>
        </w:rPr>
      </w:pPr>
      <w:r>
        <w:rPr>
          <w:rFonts w:ascii="Arial" w:hAnsi="Arial"/>
        </w:rPr>
        <w:t>If drawing with a syringe, insert the needle into the tubes to be collected with anticoagulant first and allow the vacuum of the tube to draw as needed.</w:t>
      </w:r>
    </w:p>
    <w:p w14:paraId="20C79055" w14:textId="77777777" w:rsidR="002F4AEE" w:rsidRDefault="002F4AEE" w:rsidP="002F4AEE">
      <w:pPr>
        <w:numPr>
          <w:ilvl w:val="0"/>
          <w:numId w:val="6"/>
        </w:numPr>
        <w:jc w:val="both"/>
        <w:rPr>
          <w:rFonts w:ascii="Arial" w:hAnsi="Arial"/>
        </w:rPr>
      </w:pPr>
      <w:r>
        <w:rPr>
          <w:rFonts w:ascii="Arial" w:hAnsi="Arial"/>
        </w:rPr>
        <w:t>If the top of a tube is removed in order to fill a tube, the loss of vacuum may allow the top not to seal tight when re-stoppered, do not invert unless the top is secured by tape or your gloved hand.</w:t>
      </w:r>
    </w:p>
    <w:p w14:paraId="22F8DD0E" w14:textId="5566D59D" w:rsidR="002F4AEE" w:rsidRDefault="002F4AEE" w:rsidP="002F4AEE">
      <w:pPr>
        <w:numPr>
          <w:ilvl w:val="0"/>
          <w:numId w:val="6"/>
        </w:numPr>
        <w:jc w:val="both"/>
        <w:rPr>
          <w:rFonts w:ascii="Arial" w:hAnsi="Arial"/>
        </w:rPr>
      </w:pPr>
      <w:r>
        <w:rPr>
          <w:rFonts w:ascii="Arial" w:hAnsi="Arial"/>
        </w:rPr>
        <w:t xml:space="preserve">When disposing of a butterfly, insert the phlebotomy needle into the disposal container, guide the line thru the opening until the base of the second needle can be placed thru the v opening, dislodged the second needle by turning the holder </w:t>
      </w:r>
      <w:r w:rsidR="00A34459">
        <w:rPr>
          <w:rFonts w:ascii="Arial" w:hAnsi="Arial"/>
        </w:rPr>
        <w:t>counterclockwise</w:t>
      </w:r>
      <w:r>
        <w:rPr>
          <w:rFonts w:ascii="Arial" w:hAnsi="Arial"/>
        </w:rPr>
        <w:t>. Make sure to pay attention when disposing of used needles.</w:t>
      </w:r>
    </w:p>
    <w:p w14:paraId="40452333" w14:textId="77777777" w:rsidR="002F4AEE" w:rsidRDefault="002F4AEE" w:rsidP="002F4AEE">
      <w:pPr>
        <w:ind w:left="720" w:hanging="720"/>
        <w:jc w:val="both"/>
        <w:rPr>
          <w:rFonts w:ascii="Arial" w:hAnsi="Arial"/>
        </w:rPr>
      </w:pPr>
    </w:p>
    <w:p w14:paraId="49BA3C5D" w14:textId="77777777" w:rsidR="002F4AEE" w:rsidRDefault="002F4AEE" w:rsidP="002F4AEE"/>
    <w:p w14:paraId="08AA9F4B" w14:textId="77777777" w:rsidR="002F4AEE" w:rsidRPr="007B66BE" w:rsidRDefault="002F4AEE" w:rsidP="002F4AEE">
      <w:pPr>
        <w:rPr>
          <w:rFonts w:ascii="Arial" w:hAnsi="Arial" w:cs="Arial"/>
          <w:b/>
        </w:rPr>
      </w:pPr>
      <w:r w:rsidRPr="007B66BE">
        <w:rPr>
          <w:rFonts w:ascii="Arial" w:hAnsi="Arial" w:cs="Arial"/>
          <w:b/>
        </w:rPr>
        <w:t xml:space="preserve">General Specifications: </w:t>
      </w:r>
    </w:p>
    <w:p w14:paraId="14ADBC1E" w14:textId="77777777" w:rsidR="002F4AEE" w:rsidRPr="007B66BE" w:rsidRDefault="002F4AEE" w:rsidP="002F4AEE">
      <w:pPr>
        <w:rPr>
          <w:rFonts w:ascii="Arial" w:hAnsi="Arial" w:cs="Arial"/>
        </w:rPr>
      </w:pPr>
    </w:p>
    <w:p w14:paraId="42BB91E2" w14:textId="51A44347" w:rsidR="002F4AEE" w:rsidRPr="007B66BE" w:rsidRDefault="00AD10A0" w:rsidP="002F4AEE">
      <w:pPr>
        <w:jc w:val="both"/>
        <w:rPr>
          <w:rFonts w:ascii="Arial" w:hAnsi="Arial" w:cs="Arial"/>
        </w:rPr>
      </w:pPr>
      <w:r>
        <w:rPr>
          <w:rFonts w:ascii="Arial" w:hAnsi="Arial" w:cs="Arial"/>
        </w:rPr>
        <w:t xml:space="preserve">Type of </w:t>
      </w:r>
      <w:r w:rsidR="002F4AEE" w:rsidRPr="007B66BE">
        <w:rPr>
          <w:rFonts w:ascii="Arial" w:hAnsi="Arial" w:cs="Arial"/>
        </w:rPr>
        <w:t xml:space="preserve">Vacutainer tubes </w:t>
      </w:r>
      <w:r>
        <w:rPr>
          <w:rFonts w:ascii="Arial" w:hAnsi="Arial" w:cs="Arial"/>
        </w:rPr>
        <w:t>to be used are</w:t>
      </w:r>
      <w:r w:rsidR="002F4AEE" w:rsidRPr="007B66BE">
        <w:rPr>
          <w:rFonts w:ascii="Arial" w:hAnsi="Arial" w:cs="Arial"/>
        </w:rPr>
        <w:t xml:space="preserve"> specified for each assay</w:t>
      </w:r>
      <w:r>
        <w:rPr>
          <w:rFonts w:ascii="Arial" w:hAnsi="Arial" w:cs="Arial"/>
        </w:rPr>
        <w:t xml:space="preserve"> in the requisition (See Test Selection instructions</w:t>
      </w:r>
      <w:r w:rsidR="002F4AEE" w:rsidRPr="007B66BE">
        <w:rPr>
          <w:rFonts w:ascii="Arial" w:hAnsi="Arial" w:cs="Arial"/>
        </w:rPr>
        <w:t>.</w:t>
      </w:r>
      <w:r>
        <w:rPr>
          <w:rFonts w:ascii="Arial" w:hAnsi="Arial" w:cs="Arial"/>
        </w:rPr>
        <w:t xml:space="preserve"> A 21gauge Vacutainer needle is recommended to prevent hemolysis. Blood should flow easily into the vacutainer tube.</w:t>
      </w:r>
    </w:p>
    <w:p w14:paraId="30D85CED" w14:textId="77777777" w:rsidR="002F4AEE" w:rsidRPr="007B66BE" w:rsidRDefault="002F4AEE" w:rsidP="002F4AEE">
      <w:pPr>
        <w:jc w:val="both"/>
        <w:rPr>
          <w:rFonts w:ascii="Arial" w:hAnsi="Arial" w:cs="Arial"/>
        </w:rPr>
      </w:pPr>
    </w:p>
    <w:p w14:paraId="7771B10F" w14:textId="06A4264B" w:rsidR="002F4AEE" w:rsidRPr="007B66BE" w:rsidRDefault="002F4AEE" w:rsidP="002F4AEE">
      <w:pPr>
        <w:jc w:val="both"/>
        <w:rPr>
          <w:rFonts w:ascii="Arial" w:hAnsi="Arial" w:cs="Arial"/>
        </w:rPr>
      </w:pPr>
      <w:r w:rsidRPr="007B66BE">
        <w:rPr>
          <w:rFonts w:ascii="Arial" w:hAnsi="Arial" w:cs="Arial"/>
        </w:rPr>
        <w:t xml:space="preserve">If Red-Stopper is used, separate serum and transfer to a plastic </w:t>
      </w:r>
      <w:r>
        <w:rPr>
          <w:rFonts w:ascii="Arial" w:hAnsi="Arial" w:cs="Arial"/>
        </w:rPr>
        <w:t xml:space="preserve">transfer </w:t>
      </w:r>
      <w:r w:rsidRPr="007B66BE">
        <w:rPr>
          <w:rFonts w:ascii="Arial" w:hAnsi="Arial" w:cs="Arial"/>
        </w:rPr>
        <w:t xml:space="preserve">tube </w:t>
      </w:r>
    </w:p>
    <w:p w14:paraId="5FA278CB" w14:textId="77777777" w:rsidR="002F4AEE" w:rsidRPr="007B66BE" w:rsidRDefault="002F4AEE" w:rsidP="002F4AEE">
      <w:pPr>
        <w:jc w:val="both"/>
        <w:rPr>
          <w:rFonts w:ascii="Arial" w:hAnsi="Arial" w:cs="Arial"/>
        </w:rPr>
      </w:pPr>
    </w:p>
    <w:p w14:paraId="7700F6C2" w14:textId="77777777" w:rsidR="002F4AEE" w:rsidRPr="007B66BE" w:rsidRDefault="002F4AEE" w:rsidP="002F4AEE">
      <w:pPr>
        <w:jc w:val="both"/>
        <w:rPr>
          <w:rFonts w:ascii="Arial" w:hAnsi="Arial" w:cs="Arial"/>
        </w:rPr>
      </w:pPr>
      <w:r w:rsidRPr="007B66BE">
        <w:rPr>
          <w:rFonts w:ascii="Arial" w:hAnsi="Arial" w:cs="Arial"/>
        </w:rPr>
        <w:t>Never freeze Vacutainer tubes with wh</w:t>
      </w:r>
      <w:r>
        <w:rPr>
          <w:rFonts w:ascii="Arial" w:hAnsi="Arial" w:cs="Arial"/>
        </w:rPr>
        <w:t xml:space="preserve">ole blood inside unless specified in the instructions. </w:t>
      </w:r>
      <w:r w:rsidRPr="007B66BE">
        <w:rPr>
          <w:rFonts w:ascii="Arial" w:hAnsi="Arial" w:cs="Arial"/>
        </w:rPr>
        <w:t>Invert tubes several times.</w:t>
      </w:r>
      <w:r>
        <w:rPr>
          <w:rFonts w:ascii="Arial" w:hAnsi="Arial" w:cs="Arial"/>
        </w:rPr>
        <w:t xml:space="preserve"> </w:t>
      </w:r>
      <w:r w:rsidRPr="007B66BE">
        <w:rPr>
          <w:rFonts w:ascii="Arial" w:hAnsi="Arial" w:cs="Arial"/>
        </w:rPr>
        <w:t>If whole blood is the specimen required keep it at r</w:t>
      </w:r>
      <w:r>
        <w:rPr>
          <w:rFonts w:ascii="Arial" w:hAnsi="Arial" w:cs="Arial"/>
        </w:rPr>
        <w:t>oom temperature or refrigerated according to instructions provided.</w:t>
      </w:r>
    </w:p>
    <w:p w14:paraId="7B0769B5" w14:textId="77777777" w:rsidR="002F4AEE" w:rsidRPr="007B66BE" w:rsidRDefault="002F4AEE" w:rsidP="002F4AEE">
      <w:pPr>
        <w:jc w:val="both"/>
        <w:rPr>
          <w:rFonts w:ascii="Arial" w:hAnsi="Arial" w:cs="Arial"/>
        </w:rPr>
      </w:pPr>
    </w:p>
    <w:p w14:paraId="666F410F" w14:textId="77EA98F9" w:rsidR="002F4AEE" w:rsidRDefault="002F4AEE" w:rsidP="002F4AEE">
      <w:pPr>
        <w:jc w:val="both"/>
        <w:rPr>
          <w:rFonts w:ascii="Arial" w:hAnsi="Arial" w:cs="Arial"/>
        </w:rPr>
      </w:pPr>
      <w:r w:rsidRPr="007B66BE">
        <w:rPr>
          <w:rFonts w:ascii="Arial" w:hAnsi="Arial" w:cs="Arial"/>
        </w:rPr>
        <w:t xml:space="preserve">Fill up anticoagulant </w:t>
      </w:r>
      <w:r w:rsidR="00836244">
        <w:rPr>
          <w:rFonts w:ascii="Arial" w:hAnsi="Arial" w:cs="Arial"/>
        </w:rPr>
        <w:t xml:space="preserve">tubes </w:t>
      </w:r>
      <w:r w:rsidRPr="007B66BE">
        <w:rPr>
          <w:rFonts w:ascii="Arial" w:hAnsi="Arial" w:cs="Arial"/>
        </w:rPr>
        <w:t xml:space="preserve">until vacuum is extracted. </w:t>
      </w:r>
      <w:r>
        <w:rPr>
          <w:rFonts w:ascii="Arial" w:hAnsi="Arial" w:cs="Arial"/>
        </w:rPr>
        <w:t xml:space="preserve">Citrated samples </w:t>
      </w:r>
      <w:r w:rsidR="0012738B">
        <w:rPr>
          <w:rFonts w:ascii="Arial" w:hAnsi="Arial" w:cs="Arial"/>
        </w:rPr>
        <w:t xml:space="preserve">(light blue tubes) </w:t>
      </w:r>
      <w:r>
        <w:rPr>
          <w:rFonts w:ascii="Arial" w:hAnsi="Arial" w:cs="Arial"/>
        </w:rPr>
        <w:t xml:space="preserve">must be </w:t>
      </w:r>
      <w:r w:rsidR="00222A30">
        <w:rPr>
          <w:rFonts w:ascii="Arial" w:hAnsi="Arial" w:cs="Arial"/>
        </w:rPr>
        <w:t xml:space="preserve">allowed to be </w:t>
      </w:r>
      <w:r>
        <w:rPr>
          <w:rFonts w:ascii="Arial" w:hAnsi="Arial" w:cs="Arial"/>
        </w:rPr>
        <w:t>fully collected</w:t>
      </w:r>
      <w:r w:rsidR="00222A30">
        <w:rPr>
          <w:rFonts w:ascii="Arial" w:hAnsi="Arial" w:cs="Arial"/>
        </w:rPr>
        <w:t xml:space="preserve"> or results will be affected by the amount of anticoagulant present</w:t>
      </w:r>
      <w:r>
        <w:rPr>
          <w:rFonts w:ascii="Arial" w:hAnsi="Arial" w:cs="Arial"/>
        </w:rPr>
        <w:t xml:space="preserve">. </w:t>
      </w:r>
      <w:r w:rsidRPr="007B66BE">
        <w:rPr>
          <w:rFonts w:ascii="Arial" w:hAnsi="Arial" w:cs="Arial"/>
        </w:rPr>
        <w:t>Invert the tube several times.</w:t>
      </w:r>
      <w:r>
        <w:rPr>
          <w:rFonts w:ascii="Arial" w:hAnsi="Arial" w:cs="Arial"/>
        </w:rPr>
        <w:t xml:space="preserve"> </w:t>
      </w:r>
      <w:r w:rsidRPr="007B66BE">
        <w:rPr>
          <w:rFonts w:ascii="Arial" w:hAnsi="Arial" w:cs="Arial"/>
        </w:rPr>
        <w:t xml:space="preserve">Separate </w:t>
      </w:r>
      <w:r w:rsidR="0012738B">
        <w:rPr>
          <w:rFonts w:ascii="Arial" w:hAnsi="Arial" w:cs="Arial"/>
        </w:rPr>
        <w:t>p</w:t>
      </w:r>
      <w:r w:rsidRPr="007B66BE">
        <w:rPr>
          <w:rFonts w:ascii="Arial" w:hAnsi="Arial" w:cs="Arial"/>
        </w:rPr>
        <w:t xml:space="preserve">lasma from cells </w:t>
      </w:r>
      <w:r w:rsidR="00836244">
        <w:rPr>
          <w:rFonts w:ascii="Arial" w:hAnsi="Arial" w:cs="Arial"/>
        </w:rPr>
        <w:t xml:space="preserve">after spinning </w:t>
      </w:r>
      <w:r w:rsidRPr="007B66BE">
        <w:rPr>
          <w:rFonts w:ascii="Arial" w:hAnsi="Arial" w:cs="Arial"/>
        </w:rPr>
        <w:t xml:space="preserve">being careful not to transfer cell to the plastic </w:t>
      </w:r>
      <w:r w:rsidR="0012738B">
        <w:rPr>
          <w:rFonts w:ascii="Arial" w:hAnsi="Arial" w:cs="Arial"/>
        </w:rPr>
        <w:t xml:space="preserve">transfer </w:t>
      </w:r>
      <w:r w:rsidRPr="007B66BE">
        <w:rPr>
          <w:rFonts w:ascii="Arial" w:hAnsi="Arial" w:cs="Arial"/>
        </w:rPr>
        <w:t>tube.</w:t>
      </w:r>
      <w:r w:rsidR="00736C26">
        <w:rPr>
          <w:rFonts w:ascii="Arial" w:hAnsi="Arial" w:cs="Arial"/>
        </w:rPr>
        <w:t xml:space="preserve"> Refrigerate or freeze after collection.</w:t>
      </w:r>
    </w:p>
    <w:p w14:paraId="0C4DC76A" w14:textId="1EE7F0A5" w:rsidR="008C2E11" w:rsidRDefault="008C2E11" w:rsidP="002F4AEE">
      <w:pPr>
        <w:jc w:val="both"/>
        <w:rPr>
          <w:rFonts w:ascii="Arial" w:hAnsi="Arial" w:cs="Arial"/>
        </w:rPr>
      </w:pPr>
    </w:p>
    <w:p w14:paraId="4307BA31" w14:textId="4D58310C" w:rsidR="008C2E11" w:rsidRPr="007B66BE" w:rsidRDefault="008C2E11" w:rsidP="002F4AEE">
      <w:pPr>
        <w:jc w:val="both"/>
        <w:rPr>
          <w:rFonts w:ascii="Arial" w:hAnsi="Arial" w:cs="Arial"/>
        </w:rPr>
      </w:pPr>
      <w:r>
        <w:rPr>
          <w:rFonts w:ascii="Arial" w:hAnsi="Arial" w:cs="Arial"/>
        </w:rPr>
        <w:t xml:space="preserve">Allow serum tubes, (SST) to clot. Place the SST collected in a rack and allow to clot for 30 minutes. Centrifuge the SST for 10 minutes 3500 RPMs. Verify that gel separation took place between the RBC and </w:t>
      </w:r>
      <w:r w:rsidR="007E17B7">
        <w:rPr>
          <w:rFonts w:ascii="Arial" w:hAnsi="Arial" w:cs="Arial"/>
        </w:rPr>
        <w:t>serum. Prolonged cell contact of serum with RBC results in lower glucose and abnormal high levels of Potassium, LDH and Phosphorus. Presence of fibrin or cells interfere with sample testing, which are due to incomplete clotting of the samples</w:t>
      </w:r>
      <w:r w:rsidR="00736C26">
        <w:rPr>
          <w:rFonts w:ascii="Arial" w:hAnsi="Arial" w:cs="Arial"/>
        </w:rPr>
        <w:t>.</w:t>
      </w:r>
    </w:p>
    <w:p w14:paraId="551FC37A" w14:textId="77777777" w:rsidR="002F4AEE" w:rsidRPr="007B66BE" w:rsidRDefault="002F4AEE" w:rsidP="002F4AEE">
      <w:pPr>
        <w:jc w:val="both"/>
        <w:rPr>
          <w:rFonts w:ascii="Arial" w:hAnsi="Arial" w:cs="Arial"/>
        </w:rPr>
      </w:pPr>
    </w:p>
    <w:p w14:paraId="3E9AEFCB" w14:textId="77777777" w:rsidR="002F4AEE" w:rsidRPr="007B66BE" w:rsidRDefault="002F4AEE" w:rsidP="002F4AEE">
      <w:pPr>
        <w:jc w:val="both"/>
        <w:rPr>
          <w:rFonts w:ascii="Arial" w:hAnsi="Arial" w:cs="Arial"/>
        </w:rPr>
      </w:pPr>
    </w:p>
    <w:p w14:paraId="58EE1BBB" w14:textId="522CE0DC" w:rsidR="002F4AEE" w:rsidRDefault="002F4AEE" w:rsidP="002F4AEE">
      <w:pPr>
        <w:jc w:val="both"/>
        <w:rPr>
          <w:rFonts w:ascii="Arial" w:hAnsi="Arial" w:cs="Arial"/>
        </w:rPr>
      </w:pPr>
    </w:p>
    <w:p w14:paraId="46201262" w14:textId="4EB542CF" w:rsidR="002F4AEE" w:rsidRPr="003D1B2C" w:rsidRDefault="002F4AEE" w:rsidP="002F4AEE">
      <w:pPr>
        <w:jc w:val="both"/>
        <w:rPr>
          <w:rFonts w:ascii="Arial" w:hAnsi="Arial" w:cs="Arial"/>
          <w:b/>
        </w:rPr>
      </w:pPr>
      <w:r w:rsidRPr="003D1B2C">
        <w:rPr>
          <w:rFonts w:ascii="Arial" w:hAnsi="Arial" w:cs="Arial"/>
          <w:b/>
        </w:rPr>
        <w:lastRenderedPageBreak/>
        <w:t>If multiple test</w:t>
      </w:r>
      <w:r w:rsidR="003938D2">
        <w:rPr>
          <w:rFonts w:ascii="Arial" w:hAnsi="Arial" w:cs="Arial"/>
          <w:b/>
        </w:rPr>
        <w:t>s</w:t>
      </w:r>
      <w:r w:rsidR="00836244">
        <w:rPr>
          <w:rFonts w:ascii="Arial" w:hAnsi="Arial" w:cs="Arial"/>
          <w:b/>
        </w:rPr>
        <w:t xml:space="preserve"> </w:t>
      </w:r>
      <w:r w:rsidR="00EC6394">
        <w:rPr>
          <w:rFonts w:ascii="Arial" w:hAnsi="Arial" w:cs="Arial"/>
          <w:b/>
        </w:rPr>
        <w:t xml:space="preserve">require frozen </w:t>
      </w:r>
      <w:r w:rsidRPr="003D1B2C">
        <w:rPr>
          <w:rFonts w:ascii="Arial" w:hAnsi="Arial" w:cs="Arial"/>
          <w:b/>
        </w:rPr>
        <w:t>samples</w:t>
      </w:r>
      <w:r w:rsidR="00AD10A0">
        <w:rPr>
          <w:rFonts w:ascii="Arial" w:hAnsi="Arial" w:cs="Arial"/>
          <w:b/>
        </w:rPr>
        <w:t>,</w:t>
      </w:r>
      <w:r w:rsidRPr="003D1B2C">
        <w:rPr>
          <w:rFonts w:ascii="Arial" w:hAnsi="Arial" w:cs="Arial"/>
          <w:b/>
        </w:rPr>
        <w:t xml:space="preserve"> submit </w:t>
      </w:r>
      <w:r w:rsidR="00AD10A0">
        <w:rPr>
          <w:rFonts w:ascii="Arial" w:hAnsi="Arial" w:cs="Arial"/>
          <w:b/>
        </w:rPr>
        <w:t xml:space="preserve">individual 1 ml </w:t>
      </w:r>
      <w:r w:rsidRPr="003D1B2C">
        <w:rPr>
          <w:rFonts w:ascii="Arial" w:hAnsi="Arial" w:cs="Arial"/>
          <w:b/>
        </w:rPr>
        <w:t>aliquot of Serum</w:t>
      </w:r>
      <w:r w:rsidR="00565D15">
        <w:rPr>
          <w:rFonts w:ascii="Arial" w:hAnsi="Arial" w:cs="Arial"/>
          <w:b/>
        </w:rPr>
        <w:t xml:space="preserve">, </w:t>
      </w:r>
      <w:r w:rsidRPr="003D1B2C">
        <w:rPr>
          <w:rFonts w:ascii="Arial" w:hAnsi="Arial" w:cs="Arial"/>
          <w:b/>
        </w:rPr>
        <w:t>EDTA-Plasma or other anticoagula</w:t>
      </w:r>
      <w:r w:rsidR="00AD10A0">
        <w:rPr>
          <w:rFonts w:ascii="Arial" w:hAnsi="Arial" w:cs="Arial"/>
          <w:b/>
        </w:rPr>
        <w:t>ted</w:t>
      </w:r>
      <w:r w:rsidRPr="003D1B2C">
        <w:rPr>
          <w:rFonts w:ascii="Arial" w:hAnsi="Arial" w:cs="Arial"/>
          <w:b/>
        </w:rPr>
        <w:t xml:space="preserve"> </w:t>
      </w:r>
      <w:r w:rsidR="00AD10A0">
        <w:rPr>
          <w:rFonts w:ascii="Arial" w:hAnsi="Arial" w:cs="Arial"/>
          <w:b/>
        </w:rPr>
        <w:t>p</w:t>
      </w:r>
      <w:r w:rsidRPr="003D1B2C">
        <w:rPr>
          <w:rFonts w:ascii="Arial" w:hAnsi="Arial" w:cs="Arial"/>
          <w:b/>
        </w:rPr>
        <w:t xml:space="preserve">lasma </w:t>
      </w:r>
      <w:r>
        <w:rPr>
          <w:rFonts w:ascii="Arial" w:hAnsi="Arial" w:cs="Arial"/>
          <w:b/>
        </w:rPr>
        <w:t xml:space="preserve">for each test </w:t>
      </w:r>
      <w:r w:rsidR="00D7572B">
        <w:rPr>
          <w:rFonts w:ascii="Arial" w:hAnsi="Arial" w:cs="Arial"/>
          <w:b/>
        </w:rPr>
        <w:t>request.</w:t>
      </w:r>
      <w:r w:rsidR="00EC6394">
        <w:rPr>
          <w:rFonts w:ascii="Arial" w:hAnsi="Arial" w:cs="Arial"/>
          <w:b/>
        </w:rPr>
        <w:t xml:space="preserve"> (See Minimum Volume Section)</w:t>
      </w:r>
    </w:p>
    <w:p w14:paraId="1604BCE4" w14:textId="77777777" w:rsidR="002F4AEE" w:rsidRPr="007B66BE" w:rsidRDefault="002F4AEE" w:rsidP="002F4AEE">
      <w:pPr>
        <w:jc w:val="both"/>
        <w:rPr>
          <w:rFonts w:ascii="Arial" w:hAnsi="Arial" w:cs="Arial"/>
        </w:rPr>
      </w:pPr>
    </w:p>
    <w:p w14:paraId="4ECF2548" w14:textId="77777777" w:rsidR="002F4AEE" w:rsidRPr="007B66BE" w:rsidRDefault="002F4AEE" w:rsidP="002F4AEE">
      <w:pPr>
        <w:jc w:val="both"/>
        <w:rPr>
          <w:rFonts w:ascii="Arial" w:hAnsi="Arial" w:cs="Arial"/>
          <w:b/>
        </w:rPr>
      </w:pPr>
      <w:r w:rsidRPr="007B66BE">
        <w:rPr>
          <w:rFonts w:ascii="Arial" w:hAnsi="Arial" w:cs="Arial"/>
          <w:b/>
        </w:rPr>
        <w:t>Assays of Analyte with diurnal variation:</w:t>
      </w:r>
    </w:p>
    <w:p w14:paraId="7BD62CAB" w14:textId="77777777" w:rsidR="002F4AEE" w:rsidRPr="007B66BE" w:rsidRDefault="002F4AEE" w:rsidP="002F4AEE">
      <w:pPr>
        <w:jc w:val="both"/>
        <w:rPr>
          <w:rFonts w:ascii="Arial" w:hAnsi="Arial" w:cs="Arial"/>
        </w:rPr>
      </w:pPr>
    </w:p>
    <w:p w14:paraId="627CA371" w14:textId="77777777" w:rsidR="002F4AEE" w:rsidRPr="007B66BE" w:rsidRDefault="002F4AEE" w:rsidP="002F4AEE">
      <w:pPr>
        <w:jc w:val="both"/>
        <w:rPr>
          <w:rFonts w:ascii="Arial" w:hAnsi="Arial" w:cs="Arial"/>
          <w:b/>
        </w:rPr>
      </w:pPr>
      <w:r w:rsidRPr="007B66BE">
        <w:rPr>
          <w:rFonts w:ascii="Arial" w:hAnsi="Arial" w:cs="Arial"/>
          <w:b/>
        </w:rPr>
        <w:t>Steroid Test:</w:t>
      </w:r>
    </w:p>
    <w:p w14:paraId="629701B0" w14:textId="77777777" w:rsidR="002F4AEE" w:rsidRPr="007B66BE" w:rsidRDefault="002F4AEE" w:rsidP="002F4AEE">
      <w:pPr>
        <w:jc w:val="both"/>
        <w:rPr>
          <w:rFonts w:ascii="Arial" w:hAnsi="Arial" w:cs="Arial"/>
        </w:rPr>
      </w:pPr>
    </w:p>
    <w:p w14:paraId="56289C65" w14:textId="26FEC753" w:rsidR="002F4AEE" w:rsidRPr="007B66BE" w:rsidRDefault="002F4AEE" w:rsidP="002F4AEE">
      <w:pPr>
        <w:jc w:val="both"/>
        <w:rPr>
          <w:rFonts w:ascii="Arial" w:hAnsi="Arial" w:cs="Arial"/>
        </w:rPr>
      </w:pPr>
      <w:r w:rsidRPr="007B66BE">
        <w:rPr>
          <w:rFonts w:ascii="Arial" w:hAnsi="Arial" w:cs="Arial"/>
        </w:rPr>
        <w:t xml:space="preserve">Diurnal Variation </w:t>
      </w:r>
      <w:r w:rsidR="00736C26">
        <w:rPr>
          <w:rFonts w:ascii="Arial" w:hAnsi="Arial" w:cs="Arial"/>
        </w:rPr>
        <w:t xml:space="preserve">occurs </w:t>
      </w:r>
      <w:r w:rsidRPr="007B66BE">
        <w:rPr>
          <w:rFonts w:ascii="Arial" w:hAnsi="Arial" w:cs="Arial"/>
        </w:rPr>
        <w:t>with high values during the night and up to 10 AM and low values during the afternoon until about</w:t>
      </w:r>
      <w:r w:rsidR="005C26B4">
        <w:rPr>
          <w:rFonts w:ascii="Arial" w:hAnsi="Arial" w:cs="Arial"/>
        </w:rPr>
        <w:t xml:space="preserve"> 6</w:t>
      </w:r>
      <w:r w:rsidRPr="007B66BE">
        <w:rPr>
          <w:rFonts w:ascii="Arial" w:hAnsi="Arial" w:cs="Arial"/>
        </w:rPr>
        <w:t xml:space="preserve"> PM. The magnitudes of the variations are different </w:t>
      </w:r>
      <w:r w:rsidR="005C26B4">
        <w:rPr>
          <w:rFonts w:ascii="Arial" w:hAnsi="Arial" w:cs="Arial"/>
        </w:rPr>
        <w:t xml:space="preserve">for each </w:t>
      </w:r>
      <w:r w:rsidRPr="007B66BE">
        <w:rPr>
          <w:rFonts w:ascii="Arial" w:hAnsi="Arial" w:cs="Arial"/>
        </w:rPr>
        <w:t xml:space="preserve">steroid. For cortisol the variation has diagnostic significance. Values for specimen drawn from 8-10 AM and from 4-6 PM </w:t>
      </w:r>
      <w:r w:rsidR="005C26B4">
        <w:rPr>
          <w:rFonts w:ascii="Arial" w:hAnsi="Arial" w:cs="Arial"/>
        </w:rPr>
        <w:t>have different reference ranges</w:t>
      </w:r>
      <w:r w:rsidRPr="007B66BE">
        <w:rPr>
          <w:rFonts w:ascii="Arial" w:hAnsi="Arial" w:cs="Arial"/>
        </w:rPr>
        <w:t xml:space="preserve">. Specify the times the specimens </w:t>
      </w:r>
      <w:r w:rsidR="00B913F3">
        <w:rPr>
          <w:rFonts w:ascii="Arial" w:hAnsi="Arial" w:cs="Arial"/>
        </w:rPr>
        <w:t>were</w:t>
      </w:r>
      <w:r w:rsidRPr="007B66BE">
        <w:rPr>
          <w:rFonts w:ascii="Arial" w:hAnsi="Arial" w:cs="Arial"/>
        </w:rPr>
        <w:t xml:space="preserve"> drawn.  </w:t>
      </w:r>
    </w:p>
    <w:p w14:paraId="6F04B843" w14:textId="77777777" w:rsidR="002F4AEE" w:rsidRPr="007B66BE" w:rsidRDefault="002F4AEE" w:rsidP="002F4AEE">
      <w:pPr>
        <w:jc w:val="both"/>
        <w:rPr>
          <w:rFonts w:ascii="Arial" w:hAnsi="Arial" w:cs="Arial"/>
        </w:rPr>
      </w:pPr>
    </w:p>
    <w:p w14:paraId="231DDFEC" w14:textId="5592DDB4" w:rsidR="002F4AEE" w:rsidRPr="007B66BE" w:rsidRDefault="002F4AEE" w:rsidP="002F4AEE">
      <w:pPr>
        <w:jc w:val="both"/>
        <w:rPr>
          <w:rFonts w:ascii="Arial" w:hAnsi="Arial" w:cs="Arial"/>
        </w:rPr>
      </w:pPr>
      <w:r w:rsidRPr="007B66BE">
        <w:rPr>
          <w:rFonts w:ascii="Arial" w:hAnsi="Arial" w:cs="Arial"/>
          <w:b/>
        </w:rPr>
        <w:t>Dynamic Testing:</w:t>
      </w:r>
      <w:r w:rsidRPr="007B66BE">
        <w:rPr>
          <w:rFonts w:ascii="Arial" w:hAnsi="Arial" w:cs="Arial"/>
        </w:rPr>
        <w:t xml:space="preserve"> </w:t>
      </w:r>
      <w:r w:rsidR="00323EAA">
        <w:rPr>
          <w:rFonts w:ascii="Arial" w:hAnsi="Arial" w:cs="Arial"/>
        </w:rPr>
        <w:t>Glucose or Insulin Tolerance</w:t>
      </w:r>
    </w:p>
    <w:p w14:paraId="4C2424B2" w14:textId="77777777" w:rsidR="002F4AEE" w:rsidRPr="007B66BE" w:rsidRDefault="002F4AEE" w:rsidP="002F4AEE">
      <w:pPr>
        <w:jc w:val="both"/>
        <w:rPr>
          <w:rFonts w:ascii="Arial" w:hAnsi="Arial" w:cs="Arial"/>
        </w:rPr>
      </w:pPr>
    </w:p>
    <w:p w14:paraId="21A090D7" w14:textId="5CB5BBDC" w:rsidR="002F4AEE" w:rsidRPr="007B66BE" w:rsidRDefault="002F4AEE" w:rsidP="002F4AEE">
      <w:pPr>
        <w:jc w:val="both"/>
        <w:rPr>
          <w:rFonts w:ascii="Arial" w:hAnsi="Arial" w:cs="Arial"/>
        </w:rPr>
      </w:pPr>
      <w:r w:rsidRPr="007B66BE">
        <w:rPr>
          <w:rFonts w:ascii="Arial" w:hAnsi="Arial" w:cs="Arial"/>
        </w:rPr>
        <w:t>Timely specimens obtained after stimulation or inhibit</w:t>
      </w:r>
      <w:r w:rsidR="00B913F3">
        <w:rPr>
          <w:rFonts w:ascii="Arial" w:hAnsi="Arial" w:cs="Arial"/>
        </w:rPr>
        <w:t>ion</w:t>
      </w:r>
      <w:r w:rsidRPr="007B66BE">
        <w:rPr>
          <w:rFonts w:ascii="Arial" w:hAnsi="Arial" w:cs="Arial"/>
        </w:rPr>
        <w:t xml:space="preserve"> of endocrine glands must be drawn in tubes labeled with </w:t>
      </w:r>
      <w:r w:rsidR="00C2016F">
        <w:rPr>
          <w:rFonts w:ascii="Arial" w:hAnsi="Arial" w:cs="Arial"/>
        </w:rPr>
        <w:t xml:space="preserve">two identifiers and </w:t>
      </w:r>
      <w:r w:rsidRPr="007B66BE">
        <w:rPr>
          <w:rFonts w:ascii="Arial" w:hAnsi="Arial" w:cs="Arial"/>
        </w:rPr>
        <w:t xml:space="preserve">the </w:t>
      </w:r>
      <w:r w:rsidR="00B913F3">
        <w:rPr>
          <w:rFonts w:ascii="Arial" w:hAnsi="Arial" w:cs="Arial"/>
        </w:rPr>
        <w:t xml:space="preserve">time of collection. For </w:t>
      </w:r>
      <w:r w:rsidRPr="007B66BE">
        <w:rPr>
          <w:rFonts w:ascii="Arial" w:hAnsi="Arial" w:cs="Arial"/>
        </w:rPr>
        <w:t>example</w:t>
      </w:r>
      <w:r w:rsidR="00B913F3">
        <w:rPr>
          <w:rFonts w:ascii="Arial" w:hAnsi="Arial" w:cs="Arial"/>
        </w:rPr>
        <w:t>, Glucose or Insulin tolerances samples should be labeled with</w:t>
      </w:r>
      <w:r w:rsidRPr="007B66BE">
        <w:rPr>
          <w:rFonts w:ascii="Arial" w:hAnsi="Arial" w:cs="Arial"/>
        </w:rPr>
        <w:t xml:space="preserve"> 0 time baseline</w:t>
      </w:r>
      <w:r w:rsidR="005C26B4">
        <w:rPr>
          <w:rFonts w:ascii="Arial" w:hAnsi="Arial" w:cs="Arial"/>
        </w:rPr>
        <w:t xml:space="preserve"> or fasting</w:t>
      </w:r>
      <w:r w:rsidRPr="007B66BE">
        <w:rPr>
          <w:rFonts w:ascii="Arial" w:hAnsi="Arial" w:cs="Arial"/>
        </w:rPr>
        <w:t xml:space="preserve"> </w:t>
      </w:r>
      <w:r w:rsidR="00B913F3">
        <w:rPr>
          <w:rFonts w:ascii="Arial" w:hAnsi="Arial" w:cs="Arial"/>
        </w:rPr>
        <w:t xml:space="preserve">and time sequence </w:t>
      </w:r>
      <w:r w:rsidRPr="007B66BE">
        <w:rPr>
          <w:rFonts w:ascii="Arial" w:hAnsi="Arial" w:cs="Arial"/>
        </w:rPr>
        <w:t>30’, 60’, 90’,</w:t>
      </w:r>
      <w:r w:rsidR="008C24DF">
        <w:rPr>
          <w:rFonts w:ascii="Arial" w:hAnsi="Arial" w:cs="Arial"/>
        </w:rPr>
        <w:t xml:space="preserve"> 12’</w:t>
      </w:r>
      <w:r w:rsidRPr="007B66BE">
        <w:rPr>
          <w:rFonts w:ascii="Arial" w:hAnsi="Arial" w:cs="Arial"/>
        </w:rPr>
        <w:t xml:space="preserve"> etc. </w:t>
      </w:r>
      <w:r w:rsidR="00C2016F">
        <w:rPr>
          <w:rFonts w:ascii="Arial" w:hAnsi="Arial" w:cs="Arial"/>
        </w:rPr>
        <w:t xml:space="preserve">or actual time drawn 7 AM, 7:30 AM, 8 AM , etc. </w:t>
      </w:r>
      <w:r w:rsidRPr="007B66BE">
        <w:rPr>
          <w:rFonts w:ascii="Arial" w:hAnsi="Arial" w:cs="Arial"/>
        </w:rPr>
        <w:t>Separate and transfer Serum or Plasma to plastic transfer tube labeled as above and freeze.</w:t>
      </w:r>
    </w:p>
    <w:p w14:paraId="72D53946" w14:textId="77777777" w:rsidR="00D7572B" w:rsidRDefault="00D7572B" w:rsidP="002F4AEE">
      <w:pPr>
        <w:rPr>
          <w:rFonts w:ascii="Arial" w:hAnsi="Arial" w:cs="Arial"/>
          <w:b/>
        </w:rPr>
      </w:pPr>
    </w:p>
    <w:p w14:paraId="08C2BD44" w14:textId="2FF205CC" w:rsidR="002F4AEE" w:rsidRDefault="00565D15" w:rsidP="002F4AEE">
      <w:pPr>
        <w:rPr>
          <w:rFonts w:ascii="Arial" w:hAnsi="Arial" w:cs="Arial"/>
        </w:rPr>
      </w:pPr>
      <w:r w:rsidRPr="004C0315">
        <w:rPr>
          <w:rFonts w:ascii="Arial" w:hAnsi="Arial" w:cs="Arial"/>
          <w:b/>
        </w:rPr>
        <w:t>URINE</w:t>
      </w:r>
      <w:r>
        <w:rPr>
          <w:rFonts w:ascii="Arial" w:hAnsi="Arial" w:cs="Arial"/>
          <w:b/>
        </w:rPr>
        <w:t xml:space="preserve">: </w:t>
      </w:r>
      <w:r w:rsidR="002F4AEE" w:rsidRPr="003B4B65">
        <w:rPr>
          <w:rFonts w:ascii="Arial" w:hAnsi="Arial" w:cs="Arial"/>
        </w:rPr>
        <w:t>Urine collections should follow clean catch instructions</w:t>
      </w:r>
    </w:p>
    <w:p w14:paraId="66677BCA" w14:textId="77777777" w:rsidR="00565D15" w:rsidRDefault="00565D15" w:rsidP="002F4AEE">
      <w:pPr>
        <w:rPr>
          <w:rFonts w:ascii="Arial" w:hAnsi="Arial" w:cs="Arial"/>
          <w:b/>
        </w:rPr>
      </w:pPr>
    </w:p>
    <w:p w14:paraId="31E39DF7" w14:textId="4B050CF2" w:rsidR="002F4AEE" w:rsidRDefault="002F4AEE" w:rsidP="00565D15">
      <w:pPr>
        <w:tabs>
          <w:tab w:val="left" w:pos="720"/>
        </w:tabs>
        <w:ind w:firstLine="360"/>
        <w:rPr>
          <w:rFonts w:ascii="Arial" w:hAnsi="Arial" w:cs="Arial"/>
          <w:b/>
        </w:rPr>
      </w:pPr>
      <w:r>
        <w:rPr>
          <w:rFonts w:ascii="Arial" w:hAnsi="Arial" w:cs="Arial"/>
          <w:b/>
        </w:rPr>
        <w:t xml:space="preserve">1. </w:t>
      </w:r>
      <w:r w:rsidR="00565D15">
        <w:rPr>
          <w:rFonts w:ascii="Arial" w:hAnsi="Arial" w:cs="Arial"/>
          <w:b/>
        </w:rPr>
        <w:t xml:space="preserve"> </w:t>
      </w:r>
      <w:r>
        <w:rPr>
          <w:rFonts w:ascii="Arial" w:hAnsi="Arial" w:cs="Arial"/>
          <w:b/>
        </w:rPr>
        <w:t xml:space="preserve">Clean Catch Collection: </w:t>
      </w:r>
    </w:p>
    <w:p w14:paraId="042FD26B" w14:textId="792C9097" w:rsidR="002F4AEE" w:rsidRPr="003B4B65" w:rsidRDefault="002F4AEE" w:rsidP="00565D15">
      <w:pPr>
        <w:ind w:left="900" w:hanging="180"/>
        <w:rPr>
          <w:rFonts w:ascii="Arial" w:hAnsi="Arial" w:cs="Arial"/>
        </w:rPr>
      </w:pPr>
      <w:r w:rsidRPr="003B4B65">
        <w:rPr>
          <w:rFonts w:ascii="Arial" w:hAnsi="Arial" w:cs="Arial"/>
        </w:rPr>
        <w:t xml:space="preserve">A.  Clean the head of the penis or labia </w:t>
      </w:r>
      <w:r w:rsidR="00A34459" w:rsidRPr="003B4B65">
        <w:rPr>
          <w:rFonts w:ascii="Arial" w:hAnsi="Arial" w:cs="Arial"/>
        </w:rPr>
        <w:t>with</w:t>
      </w:r>
      <w:r w:rsidRPr="003B4B65">
        <w:rPr>
          <w:rFonts w:ascii="Arial" w:hAnsi="Arial" w:cs="Arial"/>
        </w:rPr>
        <w:t xml:space="preserve"> towel provided.</w:t>
      </w:r>
    </w:p>
    <w:p w14:paraId="39A80380" w14:textId="77777777" w:rsidR="002F4AEE" w:rsidRPr="003B4B65" w:rsidRDefault="002F4AEE" w:rsidP="00565D15">
      <w:pPr>
        <w:ind w:left="900" w:hanging="180"/>
        <w:rPr>
          <w:rFonts w:ascii="Arial" w:hAnsi="Arial" w:cs="Arial"/>
        </w:rPr>
      </w:pPr>
      <w:r w:rsidRPr="003B4B65">
        <w:rPr>
          <w:rFonts w:ascii="Arial" w:hAnsi="Arial" w:cs="Arial"/>
        </w:rPr>
        <w:t>B.  Proceed with the urine stream into waste.</w:t>
      </w:r>
    </w:p>
    <w:p w14:paraId="7D9B1AEA" w14:textId="77777777" w:rsidR="002F4AEE" w:rsidRPr="003B4B65" w:rsidRDefault="002F4AEE" w:rsidP="00565D15">
      <w:pPr>
        <w:ind w:left="900" w:hanging="180"/>
        <w:rPr>
          <w:rFonts w:ascii="Arial" w:hAnsi="Arial" w:cs="Arial"/>
        </w:rPr>
      </w:pPr>
      <w:r w:rsidRPr="003B4B65">
        <w:rPr>
          <w:rFonts w:ascii="Arial" w:hAnsi="Arial" w:cs="Arial"/>
        </w:rPr>
        <w:t>C.  Collect middle portion of the stream without interrupting flow.</w:t>
      </w:r>
    </w:p>
    <w:p w14:paraId="426485E8" w14:textId="77777777" w:rsidR="002F4AEE" w:rsidRPr="003B4B65" w:rsidRDefault="002F4AEE" w:rsidP="00565D15">
      <w:pPr>
        <w:tabs>
          <w:tab w:val="left" w:pos="900"/>
        </w:tabs>
        <w:ind w:left="1080" w:hanging="360"/>
        <w:rPr>
          <w:rFonts w:ascii="Arial" w:hAnsi="Arial" w:cs="Arial"/>
        </w:rPr>
      </w:pPr>
      <w:r w:rsidRPr="003B4B65">
        <w:rPr>
          <w:rFonts w:ascii="Arial" w:hAnsi="Arial" w:cs="Arial"/>
        </w:rPr>
        <w:t>D.  Close vial tightly, and label appropriately. Make sure it does not leak if inverted.</w:t>
      </w:r>
    </w:p>
    <w:p w14:paraId="2571FBB6" w14:textId="77777777" w:rsidR="002F4AEE" w:rsidRDefault="002F4AEE" w:rsidP="00565D15">
      <w:pPr>
        <w:ind w:hanging="180"/>
        <w:rPr>
          <w:rFonts w:ascii="Arial" w:hAnsi="Arial" w:cs="Arial"/>
          <w:b/>
        </w:rPr>
      </w:pPr>
    </w:p>
    <w:p w14:paraId="20D23436" w14:textId="6D31A2E9" w:rsidR="002F4AEE" w:rsidRDefault="002F4AEE" w:rsidP="00565D15">
      <w:pPr>
        <w:ind w:firstLine="360"/>
        <w:rPr>
          <w:rFonts w:ascii="Arial" w:hAnsi="Arial" w:cs="Arial"/>
          <w:b/>
        </w:rPr>
      </w:pPr>
      <w:r>
        <w:rPr>
          <w:rFonts w:ascii="Arial" w:hAnsi="Arial" w:cs="Arial"/>
          <w:b/>
        </w:rPr>
        <w:t xml:space="preserve">2. </w:t>
      </w:r>
      <w:r w:rsidR="00565D15">
        <w:rPr>
          <w:rFonts w:ascii="Arial" w:hAnsi="Arial" w:cs="Arial"/>
          <w:b/>
        </w:rPr>
        <w:t xml:space="preserve"> </w:t>
      </w:r>
      <w:r>
        <w:rPr>
          <w:rFonts w:ascii="Arial" w:hAnsi="Arial" w:cs="Arial"/>
          <w:b/>
        </w:rPr>
        <w:t>Culture:</w:t>
      </w:r>
    </w:p>
    <w:p w14:paraId="3B29ACD8" w14:textId="77777777" w:rsidR="002F4AEE" w:rsidRDefault="002F4AEE" w:rsidP="00565D15">
      <w:pPr>
        <w:ind w:firstLine="720"/>
        <w:rPr>
          <w:rFonts w:ascii="Arial" w:hAnsi="Arial" w:cs="Arial"/>
        </w:rPr>
      </w:pPr>
      <w:r w:rsidRPr="003B4B65">
        <w:rPr>
          <w:rFonts w:ascii="Arial" w:hAnsi="Arial" w:cs="Arial"/>
        </w:rPr>
        <w:t>A. From the clean catch urine, collect a preserved sample.</w:t>
      </w:r>
    </w:p>
    <w:p w14:paraId="49FABA45" w14:textId="77777777" w:rsidR="005339B7" w:rsidRDefault="002F4AEE" w:rsidP="005339B7">
      <w:pPr>
        <w:ind w:firstLine="720"/>
        <w:rPr>
          <w:rFonts w:ascii="Arial" w:hAnsi="Arial" w:cs="Arial"/>
        </w:rPr>
      </w:pPr>
      <w:r>
        <w:rPr>
          <w:rFonts w:ascii="Arial" w:hAnsi="Arial" w:cs="Arial"/>
        </w:rPr>
        <w:t>B. Open collection device and place straw into the urine cup</w:t>
      </w:r>
    </w:p>
    <w:p w14:paraId="3E7B5600" w14:textId="7F836BBE" w:rsidR="002F4AEE" w:rsidRDefault="002F4AEE" w:rsidP="005339B7">
      <w:pPr>
        <w:ind w:left="1080" w:hanging="360"/>
        <w:rPr>
          <w:rFonts w:ascii="Arial" w:hAnsi="Arial" w:cs="Arial"/>
        </w:rPr>
      </w:pPr>
      <w:r>
        <w:rPr>
          <w:rFonts w:ascii="Arial" w:hAnsi="Arial" w:cs="Arial"/>
        </w:rPr>
        <w:t>C. Place gray top over the collector device and push tube through the needle.</w:t>
      </w:r>
      <w:r w:rsidR="008B4018">
        <w:rPr>
          <w:rFonts w:ascii="Arial" w:hAnsi="Arial" w:cs="Arial"/>
        </w:rPr>
        <w:t xml:space="preserve"> (</w:t>
      </w:r>
      <w:r w:rsidR="008B4018" w:rsidRPr="00080D08">
        <w:rPr>
          <w:rFonts w:ascii="Arial" w:hAnsi="Arial" w:cs="Arial"/>
          <w:sz w:val="22"/>
          <w:szCs w:val="22"/>
        </w:rPr>
        <w:t>Urine preservative Transport (UPT)</w:t>
      </w:r>
    </w:p>
    <w:p w14:paraId="1C9F00FD" w14:textId="77777777" w:rsidR="002F4AEE" w:rsidRPr="003B4B65" w:rsidRDefault="002F4AEE" w:rsidP="00565D15">
      <w:pPr>
        <w:ind w:firstLine="720"/>
        <w:rPr>
          <w:rFonts w:ascii="Arial" w:hAnsi="Arial" w:cs="Arial"/>
        </w:rPr>
      </w:pPr>
      <w:r>
        <w:rPr>
          <w:rFonts w:ascii="Arial" w:hAnsi="Arial" w:cs="Arial"/>
        </w:rPr>
        <w:t>D. Label sample</w:t>
      </w:r>
    </w:p>
    <w:p w14:paraId="1AF5AC39" w14:textId="77777777" w:rsidR="002F4AEE" w:rsidRDefault="002F4AEE" w:rsidP="00565D15">
      <w:pPr>
        <w:ind w:firstLine="360"/>
        <w:rPr>
          <w:rFonts w:ascii="Arial" w:hAnsi="Arial" w:cs="Arial"/>
          <w:b/>
        </w:rPr>
      </w:pPr>
    </w:p>
    <w:p w14:paraId="5DDCD707" w14:textId="77777777" w:rsidR="002F4AEE" w:rsidRDefault="002F4AEE" w:rsidP="00565D15">
      <w:pPr>
        <w:ind w:firstLine="360"/>
        <w:rPr>
          <w:rFonts w:ascii="Arial" w:hAnsi="Arial" w:cs="Arial"/>
          <w:b/>
        </w:rPr>
      </w:pPr>
      <w:r>
        <w:rPr>
          <w:rFonts w:ascii="Arial" w:hAnsi="Arial" w:cs="Arial"/>
          <w:b/>
        </w:rPr>
        <w:t xml:space="preserve">3. Routine: </w:t>
      </w:r>
    </w:p>
    <w:p w14:paraId="7C321CF4" w14:textId="77777777" w:rsidR="002F4AEE" w:rsidRDefault="002F4AEE" w:rsidP="00D157A5">
      <w:pPr>
        <w:tabs>
          <w:tab w:val="left" w:pos="90"/>
        </w:tabs>
        <w:ind w:firstLine="720"/>
        <w:rPr>
          <w:rFonts w:ascii="Arial" w:hAnsi="Arial" w:cs="Arial"/>
        </w:rPr>
      </w:pPr>
      <w:r w:rsidRPr="003B4B65">
        <w:rPr>
          <w:rFonts w:ascii="Arial" w:hAnsi="Arial" w:cs="Arial"/>
        </w:rPr>
        <w:t>A. From the clean catch urine, collect a preserved sample.</w:t>
      </w:r>
    </w:p>
    <w:p w14:paraId="298DAEAF" w14:textId="77777777" w:rsidR="002F4AEE" w:rsidRDefault="002F4AEE" w:rsidP="00D157A5">
      <w:pPr>
        <w:tabs>
          <w:tab w:val="left" w:pos="90"/>
        </w:tabs>
        <w:ind w:firstLine="720"/>
        <w:rPr>
          <w:rFonts w:ascii="Arial" w:hAnsi="Arial" w:cs="Arial"/>
        </w:rPr>
      </w:pPr>
      <w:r>
        <w:rPr>
          <w:rFonts w:ascii="Arial" w:hAnsi="Arial" w:cs="Arial"/>
        </w:rPr>
        <w:t>B. Open collection device and place straw into the urine cup</w:t>
      </w:r>
    </w:p>
    <w:p w14:paraId="3B7334BC" w14:textId="79FE2B37" w:rsidR="002F4AEE" w:rsidRDefault="002F4AEE" w:rsidP="00D157A5">
      <w:pPr>
        <w:tabs>
          <w:tab w:val="left" w:pos="90"/>
          <w:tab w:val="left" w:pos="1080"/>
        </w:tabs>
        <w:ind w:left="990" w:hanging="270"/>
        <w:rPr>
          <w:rFonts w:ascii="Arial" w:hAnsi="Arial" w:cs="Arial"/>
        </w:rPr>
      </w:pPr>
      <w:r>
        <w:rPr>
          <w:rFonts w:ascii="Arial" w:hAnsi="Arial" w:cs="Arial"/>
        </w:rPr>
        <w:t>C. Place red/yellow top over the collector device and push tube through th</w:t>
      </w:r>
      <w:r w:rsidR="00D157A5">
        <w:rPr>
          <w:rFonts w:ascii="Arial" w:hAnsi="Arial" w:cs="Arial"/>
        </w:rPr>
        <w:t xml:space="preserve">e </w:t>
      </w:r>
      <w:r>
        <w:rPr>
          <w:rFonts w:ascii="Arial" w:hAnsi="Arial" w:cs="Arial"/>
        </w:rPr>
        <w:t>needle.</w:t>
      </w:r>
      <w:r w:rsidR="005339B7">
        <w:rPr>
          <w:rFonts w:ascii="Arial" w:hAnsi="Arial" w:cs="Arial"/>
        </w:rPr>
        <w:t xml:space="preserve"> If a collection device is not available pipette or pour urine into the urine tube and cap it. </w:t>
      </w:r>
    </w:p>
    <w:p w14:paraId="14B84948" w14:textId="42F4DF1C" w:rsidR="002F4AEE" w:rsidRPr="00C2016F" w:rsidRDefault="002F4AEE" w:rsidP="00C2016F">
      <w:pPr>
        <w:tabs>
          <w:tab w:val="left" w:pos="90"/>
        </w:tabs>
        <w:ind w:firstLine="720"/>
        <w:rPr>
          <w:rFonts w:ascii="Arial" w:hAnsi="Arial" w:cs="Arial"/>
        </w:rPr>
      </w:pPr>
      <w:r>
        <w:rPr>
          <w:rFonts w:ascii="Arial" w:hAnsi="Arial" w:cs="Arial"/>
        </w:rPr>
        <w:t>D. Label sample</w:t>
      </w:r>
    </w:p>
    <w:p w14:paraId="7CE002B4" w14:textId="36AE9323" w:rsidR="002F4AEE" w:rsidRDefault="002F4AEE" w:rsidP="00565D15">
      <w:pPr>
        <w:ind w:firstLine="360"/>
        <w:rPr>
          <w:rFonts w:ascii="Arial" w:hAnsi="Arial" w:cs="Arial"/>
        </w:rPr>
      </w:pPr>
      <w:r>
        <w:rPr>
          <w:rFonts w:ascii="Arial" w:hAnsi="Arial" w:cs="Arial"/>
          <w:b/>
        </w:rPr>
        <w:t>4. DAU</w:t>
      </w:r>
      <w:r w:rsidRPr="000962DD">
        <w:rPr>
          <w:rFonts w:ascii="Arial" w:hAnsi="Arial" w:cs="Arial"/>
        </w:rPr>
        <w:t xml:space="preserve">: Submit </w:t>
      </w:r>
      <w:r w:rsidR="007B61F7">
        <w:rPr>
          <w:rFonts w:ascii="Arial" w:hAnsi="Arial" w:cs="Arial"/>
        </w:rPr>
        <w:t xml:space="preserve">labeled </w:t>
      </w:r>
      <w:r w:rsidRPr="000962DD">
        <w:rPr>
          <w:rFonts w:ascii="Arial" w:hAnsi="Arial" w:cs="Arial"/>
        </w:rPr>
        <w:t>clean catch vial</w:t>
      </w:r>
    </w:p>
    <w:p w14:paraId="7E6CE436" w14:textId="77777777" w:rsidR="002F4AEE" w:rsidRPr="000962DD" w:rsidRDefault="002F4AEE" w:rsidP="005C26B4">
      <w:pPr>
        <w:rPr>
          <w:rFonts w:ascii="Arial" w:hAnsi="Arial" w:cs="Arial"/>
        </w:rPr>
      </w:pPr>
    </w:p>
    <w:p w14:paraId="327BF017" w14:textId="44423110" w:rsidR="002F4AEE" w:rsidRDefault="002F4AEE" w:rsidP="00565D15">
      <w:pPr>
        <w:ind w:firstLine="360"/>
        <w:rPr>
          <w:rFonts w:ascii="Arial" w:hAnsi="Arial" w:cs="Arial"/>
          <w:b/>
        </w:rPr>
      </w:pPr>
      <w:r>
        <w:rPr>
          <w:rFonts w:ascii="Arial" w:hAnsi="Arial" w:cs="Arial"/>
          <w:b/>
        </w:rPr>
        <w:t xml:space="preserve">5. 24 </w:t>
      </w:r>
      <w:r w:rsidR="00A34459">
        <w:rPr>
          <w:rFonts w:ascii="Arial" w:hAnsi="Arial" w:cs="Arial"/>
          <w:b/>
        </w:rPr>
        <w:t>hr.</w:t>
      </w:r>
      <w:r>
        <w:rPr>
          <w:rFonts w:ascii="Arial" w:hAnsi="Arial" w:cs="Arial"/>
          <w:b/>
        </w:rPr>
        <w:t xml:space="preserve"> Urine </w:t>
      </w:r>
      <w:r w:rsidRPr="000962DD">
        <w:rPr>
          <w:rFonts w:ascii="Arial" w:hAnsi="Arial" w:cs="Arial"/>
        </w:rPr>
        <w:t>Collection: Instruct the patient as follows</w:t>
      </w:r>
      <w:r w:rsidR="00A34459">
        <w:rPr>
          <w:rFonts w:ascii="Arial" w:hAnsi="Arial" w:cs="Arial"/>
        </w:rPr>
        <w:t>:</w:t>
      </w:r>
    </w:p>
    <w:p w14:paraId="57B68197" w14:textId="08DF1CD0" w:rsidR="002F4AEE" w:rsidRPr="000962DD" w:rsidRDefault="002F4AEE" w:rsidP="00D157A5">
      <w:pPr>
        <w:tabs>
          <w:tab w:val="left" w:pos="540"/>
        </w:tabs>
        <w:ind w:firstLine="630"/>
        <w:rPr>
          <w:rFonts w:ascii="Arial" w:hAnsi="Arial" w:cs="Arial"/>
        </w:rPr>
      </w:pPr>
      <w:r w:rsidRPr="000962DD">
        <w:rPr>
          <w:rFonts w:ascii="Arial" w:hAnsi="Arial" w:cs="Arial"/>
        </w:rPr>
        <w:tab/>
        <w:t>A.  Void the first sample in the morning and discard</w:t>
      </w:r>
      <w:r w:rsidR="009523A4">
        <w:rPr>
          <w:rFonts w:ascii="Arial" w:hAnsi="Arial" w:cs="Arial"/>
        </w:rPr>
        <w:t>.</w:t>
      </w:r>
    </w:p>
    <w:p w14:paraId="3A40CDF6" w14:textId="77777777" w:rsidR="00D157A5" w:rsidRDefault="002F4AEE" w:rsidP="00D157A5">
      <w:pPr>
        <w:tabs>
          <w:tab w:val="left" w:pos="540"/>
        </w:tabs>
        <w:ind w:left="540" w:firstLine="180"/>
        <w:rPr>
          <w:rFonts w:ascii="Arial" w:hAnsi="Arial" w:cs="Arial"/>
        </w:rPr>
      </w:pPr>
      <w:r w:rsidRPr="000962DD">
        <w:rPr>
          <w:rFonts w:ascii="Arial" w:hAnsi="Arial" w:cs="Arial"/>
        </w:rPr>
        <w:t xml:space="preserve">B. </w:t>
      </w:r>
      <w:r>
        <w:rPr>
          <w:rFonts w:ascii="Arial" w:hAnsi="Arial" w:cs="Arial"/>
        </w:rPr>
        <w:t xml:space="preserve"> </w:t>
      </w:r>
      <w:r w:rsidRPr="000962DD">
        <w:rPr>
          <w:rFonts w:ascii="Arial" w:hAnsi="Arial" w:cs="Arial"/>
        </w:rPr>
        <w:t>Collect all subsequent samples until the next morning first sample.</w:t>
      </w:r>
    </w:p>
    <w:p w14:paraId="14E8C243" w14:textId="0D3E2F2C" w:rsidR="002F4AEE" w:rsidRPr="000962DD" w:rsidRDefault="00D157A5" w:rsidP="00D157A5">
      <w:pPr>
        <w:tabs>
          <w:tab w:val="left" w:pos="1080"/>
        </w:tabs>
        <w:ind w:left="1080" w:hanging="360"/>
        <w:rPr>
          <w:rFonts w:ascii="Arial" w:hAnsi="Arial" w:cs="Arial"/>
        </w:rPr>
      </w:pPr>
      <w:r>
        <w:rPr>
          <w:rFonts w:ascii="Arial" w:hAnsi="Arial" w:cs="Arial"/>
        </w:rPr>
        <w:t xml:space="preserve">C.  </w:t>
      </w:r>
      <w:r w:rsidR="002F4AEE" w:rsidRPr="000962DD">
        <w:rPr>
          <w:rFonts w:ascii="Arial" w:hAnsi="Arial" w:cs="Arial"/>
        </w:rPr>
        <w:t>Entire Volume should be submitted</w:t>
      </w:r>
      <w:r w:rsidR="009523A4">
        <w:rPr>
          <w:rFonts w:ascii="Arial" w:hAnsi="Arial" w:cs="Arial"/>
        </w:rPr>
        <w:t xml:space="preserve"> to the Laboratory. If </w:t>
      </w:r>
      <w:r w:rsidR="002F4AEE" w:rsidRPr="000962DD">
        <w:rPr>
          <w:rFonts w:ascii="Arial" w:hAnsi="Arial" w:cs="Arial"/>
        </w:rPr>
        <w:t xml:space="preserve"> any </w:t>
      </w:r>
      <w:r w:rsidR="009523A4">
        <w:rPr>
          <w:rFonts w:ascii="Arial" w:hAnsi="Arial" w:cs="Arial"/>
        </w:rPr>
        <w:t xml:space="preserve">voided </w:t>
      </w:r>
      <w:r w:rsidR="002F4AEE" w:rsidRPr="000962DD">
        <w:rPr>
          <w:rFonts w:ascii="Arial" w:hAnsi="Arial" w:cs="Arial"/>
        </w:rPr>
        <w:t>portion</w:t>
      </w:r>
      <w:r>
        <w:rPr>
          <w:rFonts w:ascii="Arial" w:hAnsi="Arial" w:cs="Arial"/>
        </w:rPr>
        <w:t xml:space="preserve"> </w:t>
      </w:r>
      <w:r w:rsidR="002F4AEE" w:rsidRPr="000962DD">
        <w:rPr>
          <w:rFonts w:ascii="Arial" w:hAnsi="Arial" w:cs="Arial"/>
        </w:rPr>
        <w:t>was</w:t>
      </w:r>
      <w:r>
        <w:rPr>
          <w:rFonts w:ascii="Arial" w:hAnsi="Arial" w:cs="Arial"/>
        </w:rPr>
        <w:t xml:space="preserve"> </w:t>
      </w:r>
      <w:r w:rsidR="002F4AEE" w:rsidRPr="000962DD">
        <w:rPr>
          <w:rFonts w:ascii="Arial" w:hAnsi="Arial" w:cs="Arial"/>
        </w:rPr>
        <w:t xml:space="preserve">missed, </w:t>
      </w:r>
      <w:r w:rsidR="009523A4">
        <w:rPr>
          <w:rFonts w:ascii="Arial" w:hAnsi="Arial" w:cs="Arial"/>
        </w:rPr>
        <w:t>it will</w:t>
      </w:r>
      <w:r w:rsidR="002F4AEE" w:rsidRPr="000962DD">
        <w:rPr>
          <w:rFonts w:ascii="Arial" w:hAnsi="Arial" w:cs="Arial"/>
        </w:rPr>
        <w:t xml:space="preserve"> require</w:t>
      </w:r>
      <w:r w:rsidR="009523A4">
        <w:rPr>
          <w:rFonts w:ascii="Arial" w:hAnsi="Arial" w:cs="Arial"/>
        </w:rPr>
        <w:t xml:space="preserve"> a</w:t>
      </w:r>
      <w:r w:rsidR="002F4AEE" w:rsidRPr="000962DD">
        <w:rPr>
          <w:rFonts w:ascii="Arial" w:hAnsi="Arial" w:cs="Arial"/>
        </w:rPr>
        <w:t xml:space="preserve"> recollection.</w:t>
      </w:r>
    </w:p>
    <w:p w14:paraId="4071472D" w14:textId="26F18AD4" w:rsidR="002F4AEE" w:rsidRDefault="002F4AEE" w:rsidP="00D157A5">
      <w:pPr>
        <w:tabs>
          <w:tab w:val="left" w:pos="1080"/>
          <w:tab w:val="left" w:pos="1170"/>
        </w:tabs>
        <w:ind w:left="1080" w:hanging="360"/>
        <w:rPr>
          <w:rFonts w:ascii="Arial" w:hAnsi="Arial" w:cs="Arial"/>
        </w:rPr>
      </w:pPr>
      <w:r w:rsidRPr="000962DD">
        <w:rPr>
          <w:rFonts w:ascii="Arial" w:hAnsi="Arial" w:cs="Arial"/>
        </w:rPr>
        <w:t xml:space="preserve">D. </w:t>
      </w:r>
      <w:r>
        <w:rPr>
          <w:rFonts w:ascii="Arial" w:hAnsi="Arial" w:cs="Arial"/>
        </w:rPr>
        <w:tab/>
      </w:r>
      <w:r w:rsidRPr="000962DD">
        <w:rPr>
          <w:rFonts w:ascii="Arial" w:hAnsi="Arial" w:cs="Arial"/>
        </w:rPr>
        <w:t xml:space="preserve">Patient should be instructed </w:t>
      </w:r>
      <w:r w:rsidR="009523A4">
        <w:rPr>
          <w:rFonts w:ascii="Arial" w:hAnsi="Arial" w:cs="Arial"/>
        </w:rPr>
        <w:t xml:space="preserve">if the 24hr. container has a preservative, </w:t>
      </w:r>
      <w:r w:rsidRPr="000962DD">
        <w:rPr>
          <w:rFonts w:ascii="Arial" w:hAnsi="Arial" w:cs="Arial"/>
        </w:rPr>
        <w:t>that some preservatives are corrosive acids or</w:t>
      </w:r>
      <w:r w:rsidR="00D157A5">
        <w:rPr>
          <w:rFonts w:ascii="Arial" w:hAnsi="Arial" w:cs="Arial"/>
        </w:rPr>
        <w:t xml:space="preserve"> </w:t>
      </w:r>
      <w:r w:rsidRPr="000962DD">
        <w:rPr>
          <w:rFonts w:ascii="Arial" w:hAnsi="Arial" w:cs="Arial"/>
        </w:rPr>
        <w:t>bases and direct contact of skin with the container should be avoided. A secondary container</w:t>
      </w:r>
      <w:r w:rsidR="009523A4">
        <w:rPr>
          <w:rFonts w:ascii="Arial" w:hAnsi="Arial" w:cs="Arial"/>
        </w:rPr>
        <w:t xml:space="preserve"> or cup</w:t>
      </w:r>
      <w:r w:rsidRPr="000962DD">
        <w:rPr>
          <w:rFonts w:ascii="Arial" w:hAnsi="Arial" w:cs="Arial"/>
        </w:rPr>
        <w:t xml:space="preserve"> should be </w:t>
      </w:r>
      <w:r w:rsidR="00A34459" w:rsidRPr="000962DD">
        <w:rPr>
          <w:rFonts w:ascii="Arial" w:hAnsi="Arial" w:cs="Arial"/>
        </w:rPr>
        <w:t>used</w:t>
      </w:r>
      <w:r w:rsidRPr="000962DD">
        <w:rPr>
          <w:rFonts w:ascii="Arial" w:hAnsi="Arial" w:cs="Arial"/>
        </w:rPr>
        <w:t xml:space="preserve"> to collect each urine voiding and then transfer</w:t>
      </w:r>
      <w:r w:rsidR="009523A4">
        <w:rPr>
          <w:rFonts w:ascii="Arial" w:hAnsi="Arial" w:cs="Arial"/>
        </w:rPr>
        <w:t xml:space="preserve"> the sample </w:t>
      </w:r>
      <w:r w:rsidRPr="000962DD">
        <w:rPr>
          <w:rFonts w:ascii="Arial" w:hAnsi="Arial" w:cs="Arial"/>
        </w:rPr>
        <w:t>to the 24 Urine container.</w:t>
      </w:r>
    </w:p>
    <w:p w14:paraId="4B563D4A" w14:textId="467A106E" w:rsidR="00D157A5" w:rsidRDefault="00D157A5" w:rsidP="00D157A5">
      <w:pPr>
        <w:tabs>
          <w:tab w:val="left" w:pos="1080"/>
          <w:tab w:val="left" w:pos="1170"/>
        </w:tabs>
        <w:ind w:left="1080" w:hanging="360"/>
        <w:rPr>
          <w:rFonts w:ascii="Arial" w:hAnsi="Arial" w:cs="Arial"/>
        </w:rPr>
      </w:pPr>
    </w:p>
    <w:p w14:paraId="53D52FEA" w14:textId="4915B5D9" w:rsidR="00D157A5" w:rsidRDefault="00D157A5" w:rsidP="00D157A5">
      <w:pPr>
        <w:tabs>
          <w:tab w:val="left" w:pos="1080"/>
          <w:tab w:val="left" w:pos="1170"/>
        </w:tabs>
        <w:ind w:left="1080" w:hanging="720"/>
        <w:rPr>
          <w:rFonts w:ascii="Arial" w:hAnsi="Arial" w:cs="Arial"/>
          <w:b/>
          <w:bCs/>
        </w:rPr>
      </w:pPr>
      <w:r>
        <w:rPr>
          <w:rFonts w:ascii="Arial" w:hAnsi="Arial" w:cs="Arial"/>
        </w:rPr>
        <w:t xml:space="preserve">6. </w:t>
      </w:r>
      <w:r w:rsidRPr="00D157A5">
        <w:rPr>
          <w:rFonts w:ascii="Arial" w:hAnsi="Arial" w:cs="Arial"/>
          <w:b/>
          <w:bCs/>
        </w:rPr>
        <w:t>BD Preserved Urine for CT/GC</w:t>
      </w:r>
    </w:p>
    <w:p w14:paraId="60EE3386" w14:textId="423FF6F2" w:rsidR="00D157A5" w:rsidRDefault="00D157A5" w:rsidP="00D157A5">
      <w:pPr>
        <w:tabs>
          <w:tab w:val="left" w:pos="720"/>
          <w:tab w:val="left" w:pos="1170"/>
        </w:tabs>
        <w:ind w:left="1080" w:hanging="720"/>
        <w:rPr>
          <w:rFonts w:ascii="Arial" w:hAnsi="Arial" w:cs="Arial"/>
        </w:rPr>
      </w:pPr>
      <w:r>
        <w:rPr>
          <w:rFonts w:ascii="Arial" w:hAnsi="Arial" w:cs="Arial"/>
        </w:rPr>
        <w:tab/>
        <w:t>A. Collect the urine in a sterile cup</w:t>
      </w:r>
    </w:p>
    <w:p w14:paraId="2AF17EFA" w14:textId="038B0F85" w:rsidR="00D157A5" w:rsidRDefault="00D157A5" w:rsidP="00D157A5">
      <w:pPr>
        <w:tabs>
          <w:tab w:val="left" w:pos="720"/>
          <w:tab w:val="left" w:pos="1170"/>
        </w:tabs>
        <w:ind w:left="1080" w:hanging="720"/>
        <w:rPr>
          <w:rFonts w:ascii="Arial" w:hAnsi="Arial" w:cs="Arial"/>
        </w:rPr>
      </w:pPr>
      <w:r>
        <w:rPr>
          <w:rFonts w:ascii="Arial" w:hAnsi="Arial" w:cs="Arial"/>
        </w:rPr>
        <w:tab/>
        <w:t xml:space="preserve">B. </w:t>
      </w:r>
      <w:r w:rsidR="009523A4">
        <w:rPr>
          <w:rFonts w:ascii="Arial" w:hAnsi="Arial" w:cs="Arial"/>
        </w:rPr>
        <w:t xml:space="preserve">Add </w:t>
      </w:r>
      <w:r w:rsidR="009523A4" w:rsidRPr="009523A4">
        <w:rPr>
          <w:rFonts w:ascii="Arial" w:hAnsi="Arial" w:cs="Arial"/>
          <w:b/>
          <w:bCs/>
        </w:rPr>
        <w:t>one mL</w:t>
      </w:r>
      <w:r w:rsidR="009523A4">
        <w:rPr>
          <w:rFonts w:ascii="Arial" w:hAnsi="Arial" w:cs="Arial"/>
        </w:rPr>
        <w:t xml:space="preserve"> of urine to </w:t>
      </w:r>
      <w:r>
        <w:rPr>
          <w:rFonts w:ascii="Arial" w:hAnsi="Arial" w:cs="Arial"/>
        </w:rPr>
        <w:t xml:space="preserve">the BD </w:t>
      </w:r>
      <w:r w:rsidR="009523A4">
        <w:rPr>
          <w:rFonts w:ascii="Arial" w:hAnsi="Arial" w:cs="Arial"/>
        </w:rPr>
        <w:t xml:space="preserve">Max </w:t>
      </w:r>
      <w:r>
        <w:rPr>
          <w:rFonts w:ascii="Arial" w:hAnsi="Arial" w:cs="Arial"/>
        </w:rPr>
        <w:t xml:space="preserve">Preserved </w:t>
      </w:r>
      <w:r w:rsidR="009523A4">
        <w:rPr>
          <w:rFonts w:ascii="Arial" w:hAnsi="Arial" w:cs="Arial"/>
        </w:rPr>
        <w:t>U</w:t>
      </w:r>
      <w:r>
        <w:rPr>
          <w:rFonts w:ascii="Arial" w:hAnsi="Arial" w:cs="Arial"/>
        </w:rPr>
        <w:t>rine tube</w:t>
      </w:r>
      <w:r w:rsidR="009523A4">
        <w:rPr>
          <w:rFonts w:ascii="Arial" w:hAnsi="Arial" w:cs="Arial"/>
        </w:rPr>
        <w:t>.</w:t>
      </w:r>
    </w:p>
    <w:p w14:paraId="47BF1C5B" w14:textId="6E578559" w:rsidR="00D157A5" w:rsidRDefault="00D157A5" w:rsidP="00D157A5">
      <w:pPr>
        <w:tabs>
          <w:tab w:val="left" w:pos="720"/>
          <w:tab w:val="left" w:pos="1170"/>
        </w:tabs>
        <w:ind w:left="1080" w:hanging="720"/>
        <w:rPr>
          <w:rFonts w:ascii="Arial" w:hAnsi="Arial" w:cs="Arial"/>
        </w:rPr>
      </w:pPr>
      <w:r>
        <w:rPr>
          <w:rFonts w:ascii="Arial" w:hAnsi="Arial" w:cs="Arial"/>
        </w:rPr>
        <w:tab/>
        <w:t>C. Label the urine tube with patient names and DOB and submit to the lab.</w:t>
      </w:r>
    </w:p>
    <w:p w14:paraId="4D65D4C5" w14:textId="25B7F019" w:rsidR="00D157A5" w:rsidRDefault="00D157A5" w:rsidP="00D157A5">
      <w:pPr>
        <w:tabs>
          <w:tab w:val="left" w:pos="720"/>
          <w:tab w:val="left" w:pos="1170"/>
        </w:tabs>
        <w:ind w:left="1080" w:hanging="720"/>
        <w:rPr>
          <w:rFonts w:ascii="Arial" w:hAnsi="Arial" w:cs="Arial"/>
          <w:b/>
          <w:bCs/>
        </w:rPr>
      </w:pPr>
      <w:r>
        <w:rPr>
          <w:rFonts w:ascii="Arial" w:hAnsi="Arial" w:cs="Arial"/>
        </w:rPr>
        <w:tab/>
        <w:t xml:space="preserve">D. A label urine cup can be received within </w:t>
      </w:r>
      <w:r w:rsidR="007B61F7">
        <w:rPr>
          <w:rFonts w:ascii="Arial" w:hAnsi="Arial" w:cs="Arial"/>
        </w:rPr>
        <w:t>48 hours of collection if kept at room temperature.</w:t>
      </w:r>
    </w:p>
    <w:p w14:paraId="54C46416" w14:textId="020D6472" w:rsidR="002F4AEE" w:rsidRPr="009F4DAF" w:rsidRDefault="00D157A5" w:rsidP="009F4DAF">
      <w:pPr>
        <w:tabs>
          <w:tab w:val="left" w:pos="630"/>
          <w:tab w:val="left" w:pos="1170"/>
        </w:tabs>
        <w:ind w:left="1080" w:hanging="720"/>
        <w:rPr>
          <w:rFonts w:ascii="Arial" w:hAnsi="Arial" w:cs="Arial"/>
        </w:rPr>
      </w:pPr>
      <w:r>
        <w:rPr>
          <w:rFonts w:ascii="Arial" w:hAnsi="Arial" w:cs="Arial"/>
        </w:rPr>
        <w:tab/>
      </w:r>
    </w:p>
    <w:p w14:paraId="605FF789" w14:textId="4082600A" w:rsidR="007B61F7" w:rsidRDefault="00736C26" w:rsidP="002F4AEE">
      <w:pPr>
        <w:rPr>
          <w:rFonts w:ascii="Arial" w:hAnsi="Arial" w:cs="Arial"/>
          <w:b/>
        </w:rPr>
      </w:pPr>
      <w:r w:rsidRPr="004C0315">
        <w:rPr>
          <w:rFonts w:ascii="Arial" w:hAnsi="Arial" w:cs="Arial"/>
          <w:b/>
        </w:rPr>
        <w:t>SWABS</w:t>
      </w:r>
      <w:r>
        <w:rPr>
          <w:rFonts w:ascii="Arial" w:hAnsi="Arial" w:cs="Arial"/>
          <w:b/>
        </w:rPr>
        <w:t xml:space="preserve">: </w:t>
      </w:r>
    </w:p>
    <w:p w14:paraId="0D407890" w14:textId="1CBB2A26" w:rsidR="002F4AEE" w:rsidRPr="005C26B4" w:rsidRDefault="002F4AEE" w:rsidP="007B61F7">
      <w:pPr>
        <w:pStyle w:val="ListParagraph"/>
        <w:numPr>
          <w:ilvl w:val="2"/>
          <w:numId w:val="5"/>
        </w:numPr>
        <w:ind w:left="1080"/>
        <w:rPr>
          <w:rFonts w:ascii="Arial" w:hAnsi="Arial" w:cs="Arial"/>
        </w:rPr>
      </w:pPr>
      <w:r w:rsidRPr="005C26B4">
        <w:rPr>
          <w:rFonts w:ascii="Arial" w:hAnsi="Arial" w:cs="Arial"/>
        </w:rPr>
        <w:t>Clean area with soap and water, swab area showing injury, mucus or irritation/secretions.</w:t>
      </w:r>
    </w:p>
    <w:p w14:paraId="534CA9D4" w14:textId="1F46E836" w:rsidR="007B61F7" w:rsidRPr="005C26B4" w:rsidRDefault="007B61F7" w:rsidP="007B61F7">
      <w:pPr>
        <w:pStyle w:val="ListParagraph"/>
        <w:numPr>
          <w:ilvl w:val="2"/>
          <w:numId w:val="5"/>
        </w:numPr>
        <w:ind w:left="1080"/>
        <w:rPr>
          <w:rFonts w:ascii="Arial" w:hAnsi="Arial" w:cs="Arial"/>
        </w:rPr>
      </w:pPr>
      <w:r w:rsidRPr="005C26B4">
        <w:rPr>
          <w:rFonts w:ascii="Arial" w:hAnsi="Arial" w:cs="Arial"/>
        </w:rPr>
        <w:t xml:space="preserve">Replaced swab in the </w:t>
      </w:r>
      <w:r w:rsidR="005C26B4" w:rsidRPr="005C26B4">
        <w:rPr>
          <w:rFonts w:ascii="Arial" w:hAnsi="Arial" w:cs="Arial"/>
        </w:rPr>
        <w:t>media</w:t>
      </w:r>
      <w:r w:rsidRPr="005C26B4">
        <w:rPr>
          <w:rFonts w:ascii="Arial" w:hAnsi="Arial" w:cs="Arial"/>
        </w:rPr>
        <w:t xml:space="preserve"> container, or device provided.</w:t>
      </w:r>
    </w:p>
    <w:p w14:paraId="3BC731DF" w14:textId="64AB264A" w:rsidR="007B61F7" w:rsidRDefault="007B61F7" w:rsidP="007B61F7">
      <w:pPr>
        <w:pStyle w:val="ListParagraph"/>
        <w:numPr>
          <w:ilvl w:val="2"/>
          <w:numId w:val="5"/>
        </w:numPr>
        <w:ind w:left="1080"/>
        <w:rPr>
          <w:rFonts w:ascii="Arial" w:hAnsi="Arial" w:cs="Arial"/>
        </w:rPr>
      </w:pPr>
      <w:r w:rsidRPr="005C26B4">
        <w:rPr>
          <w:rFonts w:ascii="Arial" w:hAnsi="Arial" w:cs="Arial"/>
        </w:rPr>
        <w:t xml:space="preserve">Label the device provided with patient names and </w:t>
      </w:r>
      <w:r w:rsidR="005C26B4" w:rsidRPr="005C26B4">
        <w:rPr>
          <w:rFonts w:ascii="Arial" w:hAnsi="Arial" w:cs="Arial"/>
        </w:rPr>
        <w:t>DOB</w:t>
      </w:r>
      <w:r w:rsidRPr="005C26B4">
        <w:rPr>
          <w:rFonts w:ascii="Arial" w:hAnsi="Arial" w:cs="Arial"/>
        </w:rPr>
        <w:t>.</w:t>
      </w:r>
    </w:p>
    <w:p w14:paraId="14E8C9BD" w14:textId="6BCF8FA5" w:rsidR="00736C26" w:rsidRDefault="00736C26" w:rsidP="007B61F7">
      <w:pPr>
        <w:pStyle w:val="ListParagraph"/>
        <w:numPr>
          <w:ilvl w:val="2"/>
          <w:numId w:val="5"/>
        </w:numPr>
        <w:ind w:left="1080"/>
        <w:rPr>
          <w:rFonts w:ascii="Arial" w:hAnsi="Arial" w:cs="Arial"/>
        </w:rPr>
      </w:pPr>
      <w:r w:rsidRPr="009523A4">
        <w:rPr>
          <w:rFonts w:ascii="Arial" w:hAnsi="Arial" w:cs="Arial"/>
          <w:b/>
          <w:bCs/>
        </w:rPr>
        <w:t>Specific</w:t>
      </w:r>
      <w:r w:rsidRPr="00736C26">
        <w:rPr>
          <w:rFonts w:ascii="Arial" w:hAnsi="Arial" w:cs="Arial"/>
        </w:rPr>
        <w:t xml:space="preserve"> media</w:t>
      </w:r>
      <w:r>
        <w:rPr>
          <w:rFonts w:ascii="Arial" w:hAnsi="Arial" w:cs="Arial"/>
        </w:rPr>
        <w:t>-swabs</w:t>
      </w:r>
      <w:r w:rsidRPr="00736C26">
        <w:rPr>
          <w:rFonts w:ascii="Arial" w:hAnsi="Arial" w:cs="Arial"/>
        </w:rPr>
        <w:t xml:space="preserve"> </w:t>
      </w:r>
      <w:r w:rsidR="009F4DAF">
        <w:rPr>
          <w:rFonts w:ascii="Arial" w:hAnsi="Arial" w:cs="Arial"/>
        </w:rPr>
        <w:t>are</w:t>
      </w:r>
      <w:r>
        <w:rPr>
          <w:rFonts w:ascii="Arial" w:hAnsi="Arial" w:cs="Arial"/>
        </w:rPr>
        <w:t xml:space="preserve"> required based on the type of culture to be collected</w:t>
      </w:r>
      <w:r w:rsidR="00F0208C">
        <w:rPr>
          <w:rFonts w:ascii="Arial" w:hAnsi="Arial" w:cs="Arial"/>
        </w:rPr>
        <w:t>:</w:t>
      </w:r>
    </w:p>
    <w:p w14:paraId="237975C9" w14:textId="77777777" w:rsidR="009F4DAF" w:rsidRDefault="009F4DAF" w:rsidP="00736C26">
      <w:pPr>
        <w:pStyle w:val="ListParagraph"/>
        <w:numPr>
          <w:ilvl w:val="0"/>
          <w:numId w:val="20"/>
        </w:numPr>
        <w:rPr>
          <w:rFonts w:ascii="Arial" w:hAnsi="Arial" w:cs="Arial"/>
        </w:rPr>
      </w:pPr>
      <w:r>
        <w:rPr>
          <w:rFonts w:ascii="Arial" w:hAnsi="Arial" w:cs="Arial"/>
        </w:rPr>
        <w:t>Aerobic/anaerobic culture swabs</w:t>
      </w:r>
    </w:p>
    <w:p w14:paraId="57A9E5BE" w14:textId="78982D0B" w:rsidR="00736C26" w:rsidRDefault="009F4DAF" w:rsidP="00736C26">
      <w:pPr>
        <w:pStyle w:val="ListParagraph"/>
        <w:numPr>
          <w:ilvl w:val="0"/>
          <w:numId w:val="20"/>
        </w:numPr>
        <w:rPr>
          <w:rFonts w:ascii="Arial" w:hAnsi="Arial" w:cs="Arial"/>
        </w:rPr>
      </w:pPr>
      <w:r>
        <w:rPr>
          <w:rFonts w:ascii="Arial" w:hAnsi="Arial" w:cs="Arial"/>
        </w:rPr>
        <w:t xml:space="preserve">Transport swabs for Viruses, </w:t>
      </w:r>
      <w:r w:rsidR="005D5DB4">
        <w:rPr>
          <w:rFonts w:ascii="Arial" w:hAnsi="Arial" w:cs="Arial"/>
        </w:rPr>
        <w:t>Chlamydia</w:t>
      </w:r>
      <w:r>
        <w:rPr>
          <w:rFonts w:ascii="Arial" w:hAnsi="Arial" w:cs="Arial"/>
        </w:rPr>
        <w:t xml:space="preserve">, Mycoplasma and </w:t>
      </w:r>
      <w:r w:rsidR="005D5DB4">
        <w:rPr>
          <w:rFonts w:ascii="Arial" w:hAnsi="Arial" w:cs="Arial"/>
        </w:rPr>
        <w:t>Urea plasma</w:t>
      </w:r>
    </w:p>
    <w:p w14:paraId="3BCF0667" w14:textId="1B67BA0A" w:rsidR="009F4DAF" w:rsidRDefault="009F4DAF" w:rsidP="00736C26">
      <w:pPr>
        <w:pStyle w:val="ListParagraph"/>
        <w:numPr>
          <w:ilvl w:val="0"/>
          <w:numId w:val="20"/>
        </w:numPr>
        <w:rPr>
          <w:rFonts w:ascii="Arial" w:hAnsi="Arial" w:cs="Arial"/>
        </w:rPr>
      </w:pPr>
      <w:r>
        <w:rPr>
          <w:rFonts w:ascii="Arial" w:hAnsi="Arial" w:cs="Arial"/>
        </w:rPr>
        <w:t>BD Probetec/ BD Max amplified DNA Assay for CT and GC</w:t>
      </w:r>
    </w:p>
    <w:p w14:paraId="7558CEFF" w14:textId="14746530" w:rsidR="009523A4" w:rsidRPr="00736C26" w:rsidRDefault="009523A4" w:rsidP="00736C26">
      <w:pPr>
        <w:pStyle w:val="ListParagraph"/>
        <w:numPr>
          <w:ilvl w:val="0"/>
          <w:numId w:val="20"/>
        </w:numPr>
        <w:rPr>
          <w:rFonts w:ascii="Arial" w:hAnsi="Arial" w:cs="Arial"/>
        </w:rPr>
      </w:pPr>
      <w:r>
        <w:rPr>
          <w:rFonts w:ascii="Arial" w:hAnsi="Arial" w:cs="Arial"/>
        </w:rPr>
        <w:t>Swabs are not interchangeable.</w:t>
      </w:r>
    </w:p>
    <w:p w14:paraId="13A46DF9" w14:textId="77777777" w:rsidR="002F4AEE" w:rsidRPr="00736C26" w:rsidRDefault="002F4AEE" w:rsidP="002F4AEE">
      <w:pPr>
        <w:rPr>
          <w:rFonts w:ascii="Arial" w:hAnsi="Arial" w:cs="Arial"/>
          <w:b/>
          <w:sz w:val="28"/>
          <w:szCs w:val="28"/>
        </w:rPr>
      </w:pPr>
    </w:p>
    <w:p w14:paraId="261BB151" w14:textId="77777777" w:rsidR="002F4AEE" w:rsidRPr="00565D15" w:rsidRDefault="002F4AEE" w:rsidP="002F4AEE">
      <w:pPr>
        <w:rPr>
          <w:rFonts w:ascii="Arial" w:hAnsi="Arial" w:cs="Arial"/>
          <w:b/>
        </w:rPr>
      </w:pPr>
      <w:r w:rsidRPr="00565D15">
        <w:rPr>
          <w:rFonts w:ascii="Arial" w:hAnsi="Arial" w:cs="Arial"/>
          <w:b/>
        </w:rPr>
        <w:t>Preparing samples for Lab submittal:</w:t>
      </w:r>
    </w:p>
    <w:p w14:paraId="0F6E2B53" w14:textId="49ADCBA9" w:rsidR="002F4AEE" w:rsidRPr="00F0208C" w:rsidRDefault="002F4AEE" w:rsidP="002F4AEE">
      <w:pPr>
        <w:numPr>
          <w:ilvl w:val="0"/>
          <w:numId w:val="19"/>
        </w:numPr>
        <w:rPr>
          <w:rFonts w:ascii="Arial" w:hAnsi="Arial" w:cs="Arial"/>
          <w:b/>
          <w:bCs/>
        </w:rPr>
      </w:pPr>
      <w:r w:rsidRPr="00F0208C">
        <w:rPr>
          <w:rFonts w:ascii="Arial" w:hAnsi="Arial" w:cs="Arial"/>
          <w:b/>
          <w:bCs/>
        </w:rPr>
        <w:t>Make sure all samples collected are identified with last name, first name</w:t>
      </w:r>
      <w:r w:rsidR="008C2E11" w:rsidRPr="00F0208C">
        <w:rPr>
          <w:rFonts w:ascii="Arial" w:hAnsi="Arial" w:cs="Arial"/>
          <w:b/>
          <w:bCs/>
        </w:rPr>
        <w:t xml:space="preserve">, </w:t>
      </w:r>
      <w:r w:rsidRPr="00F0208C">
        <w:rPr>
          <w:rFonts w:ascii="Arial" w:hAnsi="Arial" w:cs="Arial"/>
          <w:b/>
          <w:bCs/>
        </w:rPr>
        <w:t>date of collection</w:t>
      </w:r>
      <w:r w:rsidR="008C2E11" w:rsidRPr="00F0208C">
        <w:rPr>
          <w:rFonts w:ascii="Arial" w:hAnsi="Arial" w:cs="Arial"/>
          <w:b/>
          <w:bCs/>
        </w:rPr>
        <w:t>, and DOB</w:t>
      </w:r>
      <w:r w:rsidR="00F0208C">
        <w:rPr>
          <w:rFonts w:ascii="Arial" w:hAnsi="Arial" w:cs="Arial"/>
          <w:b/>
          <w:bCs/>
        </w:rPr>
        <w:t>. Two identifiers should be present.</w:t>
      </w:r>
    </w:p>
    <w:p w14:paraId="1080B9CA" w14:textId="77777777" w:rsidR="002F4AEE" w:rsidRPr="00565D15" w:rsidRDefault="002F4AEE" w:rsidP="002F4AEE">
      <w:pPr>
        <w:numPr>
          <w:ilvl w:val="0"/>
          <w:numId w:val="19"/>
        </w:numPr>
        <w:rPr>
          <w:rFonts w:ascii="Arial" w:hAnsi="Arial" w:cs="Arial"/>
        </w:rPr>
      </w:pPr>
      <w:r w:rsidRPr="00565D15">
        <w:rPr>
          <w:rFonts w:ascii="Arial" w:hAnsi="Arial" w:cs="Arial"/>
        </w:rPr>
        <w:t>Aliquot as needed and label those the same as the original sample.</w:t>
      </w:r>
    </w:p>
    <w:p w14:paraId="35643B6C" w14:textId="77777777" w:rsidR="002F4AEE" w:rsidRPr="00565D15" w:rsidRDefault="002F4AEE" w:rsidP="002F4AEE">
      <w:pPr>
        <w:numPr>
          <w:ilvl w:val="0"/>
          <w:numId w:val="19"/>
        </w:numPr>
        <w:rPr>
          <w:rFonts w:ascii="Arial" w:hAnsi="Arial" w:cs="Arial"/>
        </w:rPr>
      </w:pPr>
      <w:r w:rsidRPr="00565D15">
        <w:rPr>
          <w:rFonts w:ascii="Arial" w:hAnsi="Arial" w:cs="Arial"/>
        </w:rPr>
        <w:t>Place specimen along with its requisition in a specimen bag.</w:t>
      </w:r>
    </w:p>
    <w:p w14:paraId="61486B2F" w14:textId="45706B5F" w:rsidR="002F4AEE" w:rsidRPr="00565D15" w:rsidRDefault="002F4AEE" w:rsidP="002F4AEE">
      <w:pPr>
        <w:numPr>
          <w:ilvl w:val="0"/>
          <w:numId w:val="19"/>
        </w:numPr>
        <w:rPr>
          <w:rFonts w:ascii="Arial" w:hAnsi="Arial" w:cs="Arial"/>
        </w:rPr>
      </w:pPr>
      <w:r w:rsidRPr="00565D15">
        <w:rPr>
          <w:rFonts w:ascii="Arial" w:hAnsi="Arial" w:cs="Arial"/>
        </w:rPr>
        <w:t xml:space="preserve">Place bag in proper storage temperature according to </w:t>
      </w:r>
      <w:r w:rsidR="007B61F7">
        <w:rPr>
          <w:rFonts w:ascii="Arial" w:hAnsi="Arial" w:cs="Arial"/>
        </w:rPr>
        <w:t>instructions</w:t>
      </w:r>
      <w:r w:rsidRPr="00565D15">
        <w:rPr>
          <w:rFonts w:ascii="Arial" w:hAnsi="Arial" w:cs="Arial"/>
        </w:rPr>
        <w:t xml:space="preserve">. </w:t>
      </w:r>
    </w:p>
    <w:p w14:paraId="3244D8D2" w14:textId="77777777" w:rsidR="002F4AEE" w:rsidRPr="00565D15" w:rsidRDefault="002F4AEE" w:rsidP="002F4AEE">
      <w:pPr>
        <w:numPr>
          <w:ilvl w:val="0"/>
          <w:numId w:val="19"/>
        </w:numPr>
        <w:rPr>
          <w:rFonts w:ascii="Arial" w:hAnsi="Arial" w:cs="Arial"/>
        </w:rPr>
      </w:pPr>
      <w:r w:rsidRPr="00565D15">
        <w:rPr>
          <w:rFonts w:ascii="Arial" w:hAnsi="Arial" w:cs="Arial"/>
        </w:rPr>
        <w:t>If more than one temperature is required, maintain each sample accordingly until prior courier arrival, place all samples in the bag and notify the driver.</w:t>
      </w:r>
    </w:p>
    <w:p w14:paraId="6B1FABB8" w14:textId="77777777" w:rsidR="005D5DB4" w:rsidRDefault="005D5DB4" w:rsidP="002F4AEE">
      <w:pPr>
        <w:rPr>
          <w:rFonts w:ascii="Arial" w:hAnsi="Arial" w:cs="Arial"/>
          <w:b/>
          <w:bCs/>
          <w:sz w:val="28"/>
          <w:szCs w:val="28"/>
        </w:rPr>
      </w:pPr>
    </w:p>
    <w:p w14:paraId="0D3F4721" w14:textId="77777777" w:rsidR="005D5DB4" w:rsidRDefault="005D5DB4" w:rsidP="002F4AEE">
      <w:pPr>
        <w:rPr>
          <w:rFonts w:ascii="Arial" w:hAnsi="Arial" w:cs="Arial"/>
          <w:b/>
          <w:bCs/>
          <w:sz w:val="28"/>
          <w:szCs w:val="28"/>
        </w:rPr>
      </w:pPr>
    </w:p>
    <w:p w14:paraId="266CF36A" w14:textId="77777777" w:rsidR="005D5DB4" w:rsidRDefault="005D5DB4" w:rsidP="002F4AEE">
      <w:pPr>
        <w:rPr>
          <w:rFonts w:ascii="Arial" w:hAnsi="Arial" w:cs="Arial"/>
          <w:b/>
          <w:bCs/>
          <w:sz w:val="28"/>
          <w:szCs w:val="28"/>
        </w:rPr>
      </w:pPr>
    </w:p>
    <w:p w14:paraId="1B25DB67" w14:textId="77777777" w:rsidR="005D5DB4" w:rsidRDefault="005D5DB4" w:rsidP="002F4AEE">
      <w:pPr>
        <w:rPr>
          <w:rFonts w:ascii="Arial" w:hAnsi="Arial" w:cs="Arial"/>
          <w:b/>
          <w:bCs/>
          <w:sz w:val="28"/>
          <w:szCs w:val="28"/>
        </w:rPr>
      </w:pPr>
    </w:p>
    <w:p w14:paraId="214D5D18" w14:textId="77777777" w:rsidR="005D5DB4" w:rsidRDefault="005D5DB4" w:rsidP="002F4AEE">
      <w:pPr>
        <w:rPr>
          <w:rFonts w:ascii="Arial" w:hAnsi="Arial" w:cs="Arial"/>
          <w:b/>
          <w:bCs/>
          <w:sz w:val="28"/>
          <w:szCs w:val="28"/>
        </w:rPr>
      </w:pPr>
    </w:p>
    <w:p w14:paraId="03DF779F" w14:textId="77777777" w:rsidR="005D5DB4" w:rsidRDefault="005D5DB4" w:rsidP="002F4AEE">
      <w:pPr>
        <w:rPr>
          <w:rFonts w:ascii="Arial" w:hAnsi="Arial" w:cs="Arial"/>
          <w:b/>
          <w:bCs/>
          <w:sz w:val="28"/>
          <w:szCs w:val="28"/>
        </w:rPr>
      </w:pPr>
    </w:p>
    <w:p w14:paraId="6166F767" w14:textId="2FF923CF" w:rsidR="002F4AEE" w:rsidRPr="00276A55" w:rsidRDefault="002F4AEE" w:rsidP="002F4AEE">
      <w:pPr>
        <w:rPr>
          <w:rFonts w:ascii="Arial" w:hAnsi="Arial" w:cs="Arial"/>
          <w:b/>
          <w:bCs/>
          <w:sz w:val="28"/>
          <w:szCs w:val="28"/>
        </w:rPr>
      </w:pPr>
      <w:r w:rsidRPr="00276A55">
        <w:rPr>
          <w:rFonts w:ascii="Arial" w:hAnsi="Arial" w:cs="Arial"/>
          <w:b/>
          <w:bCs/>
          <w:sz w:val="28"/>
          <w:szCs w:val="28"/>
        </w:rPr>
        <w:t>INSTRUCTIONS FOR COMPLETING THE LABORATORY REQUISITION</w:t>
      </w:r>
    </w:p>
    <w:p w14:paraId="462E1F3B" w14:textId="77777777" w:rsidR="002F4AEE" w:rsidRPr="00094915" w:rsidRDefault="002F4AEE" w:rsidP="002F4AEE">
      <w:pPr>
        <w:ind w:left="720"/>
        <w:rPr>
          <w:rFonts w:ascii="Arial" w:hAnsi="Arial" w:cs="Arial"/>
          <w:sz w:val="22"/>
          <w:szCs w:val="22"/>
        </w:rPr>
      </w:pPr>
    </w:p>
    <w:p w14:paraId="3A884970" w14:textId="7F2237E7" w:rsidR="00EC6394" w:rsidRDefault="00EC6394" w:rsidP="002F4AEE">
      <w:pPr>
        <w:rPr>
          <w:rFonts w:ascii="Arial" w:hAnsi="Arial" w:cs="Arial"/>
          <w:b/>
        </w:rPr>
      </w:pPr>
      <w:r>
        <w:rPr>
          <w:rFonts w:ascii="Arial" w:hAnsi="Arial" w:cs="Arial"/>
          <w:b/>
        </w:rPr>
        <w:t>Front of the requisition:</w:t>
      </w:r>
    </w:p>
    <w:p w14:paraId="628CD218" w14:textId="77777777" w:rsidR="00EC6394" w:rsidRDefault="00EC6394" w:rsidP="002F4AEE">
      <w:pPr>
        <w:rPr>
          <w:rFonts w:ascii="Arial" w:hAnsi="Arial" w:cs="Arial"/>
          <w:b/>
        </w:rPr>
      </w:pPr>
    </w:p>
    <w:p w14:paraId="7270FB17" w14:textId="1976183E" w:rsidR="002F4AEE" w:rsidRPr="00C65904" w:rsidRDefault="002F4AEE" w:rsidP="002F4AEE">
      <w:pPr>
        <w:rPr>
          <w:rFonts w:ascii="Arial" w:hAnsi="Arial" w:cs="Arial"/>
          <w:b/>
        </w:rPr>
      </w:pPr>
      <w:r w:rsidRPr="00C65904">
        <w:rPr>
          <w:rFonts w:ascii="Arial" w:hAnsi="Arial" w:cs="Arial"/>
          <w:b/>
        </w:rPr>
        <w:t>Client Demographics</w:t>
      </w:r>
    </w:p>
    <w:p w14:paraId="735D8754" w14:textId="515D886A" w:rsidR="002F4AEE" w:rsidRPr="00C65904" w:rsidRDefault="00BE10F4" w:rsidP="002F4AEE">
      <w:pPr>
        <w:numPr>
          <w:ilvl w:val="0"/>
          <w:numId w:val="12"/>
        </w:numPr>
        <w:rPr>
          <w:rFonts w:ascii="Arial" w:hAnsi="Arial" w:cs="Arial"/>
        </w:rPr>
      </w:pPr>
      <w:r>
        <w:rPr>
          <w:rFonts w:ascii="Arial" w:hAnsi="Arial" w:cs="Arial"/>
        </w:rPr>
        <w:t>Preprinted client information is provided in the upper left corner of the requisition.</w:t>
      </w:r>
    </w:p>
    <w:p w14:paraId="661DA9F5" w14:textId="3121BD2D" w:rsidR="002F4AEE" w:rsidRDefault="002F4AEE" w:rsidP="002F4AEE">
      <w:pPr>
        <w:numPr>
          <w:ilvl w:val="0"/>
          <w:numId w:val="12"/>
        </w:numPr>
        <w:rPr>
          <w:rFonts w:ascii="Arial" w:hAnsi="Arial" w:cs="Arial"/>
        </w:rPr>
      </w:pPr>
      <w:r w:rsidRPr="00C65904">
        <w:rPr>
          <w:rFonts w:ascii="Arial" w:hAnsi="Arial" w:cs="Arial"/>
        </w:rPr>
        <w:t xml:space="preserve">Notify the laboratory </w:t>
      </w:r>
      <w:r>
        <w:rPr>
          <w:rFonts w:ascii="Arial" w:hAnsi="Arial" w:cs="Arial"/>
        </w:rPr>
        <w:t xml:space="preserve">that </w:t>
      </w:r>
      <w:r w:rsidRPr="00C65904">
        <w:rPr>
          <w:rFonts w:ascii="Arial" w:hAnsi="Arial" w:cs="Arial"/>
        </w:rPr>
        <w:t>requisition replacement is needed.</w:t>
      </w:r>
    </w:p>
    <w:p w14:paraId="7663381E" w14:textId="26C52BC0" w:rsidR="00BE10F4" w:rsidRPr="00C65904" w:rsidRDefault="00BE10F4" w:rsidP="002F4AEE">
      <w:pPr>
        <w:numPr>
          <w:ilvl w:val="0"/>
          <w:numId w:val="12"/>
        </w:numPr>
        <w:rPr>
          <w:rFonts w:ascii="Arial" w:hAnsi="Arial" w:cs="Arial"/>
        </w:rPr>
      </w:pPr>
      <w:r>
        <w:rPr>
          <w:rFonts w:ascii="Arial" w:hAnsi="Arial" w:cs="Arial"/>
        </w:rPr>
        <w:t>Ready to print copy is available in the Infertilitylab.com website</w:t>
      </w:r>
      <w:r w:rsidR="00EC6394">
        <w:rPr>
          <w:rFonts w:ascii="Arial" w:hAnsi="Arial" w:cs="Arial"/>
        </w:rPr>
        <w:t>. Make sure to include client information in this section if a copy of the requisition is printed at your location.</w:t>
      </w:r>
    </w:p>
    <w:p w14:paraId="1B0E135E" w14:textId="77777777" w:rsidR="002F4AEE" w:rsidRPr="00094915" w:rsidRDefault="002F4AEE" w:rsidP="002F4AEE">
      <w:pPr>
        <w:ind w:right="-360"/>
        <w:rPr>
          <w:rFonts w:ascii="Arial" w:hAnsi="Arial" w:cs="Arial"/>
          <w:sz w:val="22"/>
          <w:szCs w:val="22"/>
        </w:rPr>
      </w:pPr>
      <w:r w:rsidRPr="00C65904">
        <w:rPr>
          <w:rFonts w:ascii="Arial" w:hAnsi="Arial" w:cs="Arial"/>
        </w:rPr>
        <w:t xml:space="preserve"> </w:t>
      </w:r>
    </w:p>
    <w:p w14:paraId="0609BE31" w14:textId="77777777" w:rsidR="002F4AEE" w:rsidRPr="00C65904" w:rsidRDefault="002F4AEE" w:rsidP="002F4AEE">
      <w:pPr>
        <w:rPr>
          <w:rFonts w:ascii="Arial" w:hAnsi="Arial" w:cs="Arial"/>
          <w:b/>
        </w:rPr>
      </w:pPr>
      <w:r w:rsidRPr="00C65904">
        <w:rPr>
          <w:rFonts w:ascii="Arial" w:hAnsi="Arial" w:cs="Arial"/>
          <w:b/>
        </w:rPr>
        <w:t>Patient and Sample Information</w:t>
      </w:r>
    </w:p>
    <w:p w14:paraId="3ED20464" w14:textId="6B3E9321" w:rsidR="002F4AEE" w:rsidRPr="00C65904" w:rsidRDefault="002F4AEE" w:rsidP="002F4AEE">
      <w:pPr>
        <w:numPr>
          <w:ilvl w:val="0"/>
          <w:numId w:val="13"/>
        </w:numPr>
        <w:rPr>
          <w:rFonts w:ascii="Arial" w:hAnsi="Arial" w:cs="Arial"/>
        </w:rPr>
      </w:pPr>
      <w:r w:rsidRPr="00C65904">
        <w:rPr>
          <w:rFonts w:ascii="Arial" w:hAnsi="Arial" w:cs="Arial"/>
        </w:rPr>
        <w:t xml:space="preserve">Record the following information under the </w:t>
      </w:r>
      <w:r w:rsidR="00BE10F4">
        <w:rPr>
          <w:rFonts w:ascii="Arial" w:hAnsi="Arial" w:cs="Arial"/>
        </w:rPr>
        <w:t>R</w:t>
      </w:r>
      <w:r w:rsidRPr="00C65904">
        <w:rPr>
          <w:rFonts w:ascii="Arial" w:hAnsi="Arial" w:cs="Arial"/>
        </w:rPr>
        <w:t>e</w:t>
      </w:r>
      <w:r w:rsidR="00BE10F4">
        <w:rPr>
          <w:rFonts w:ascii="Arial" w:hAnsi="Arial" w:cs="Arial"/>
        </w:rPr>
        <w:t>quired Information</w:t>
      </w:r>
      <w:r w:rsidRPr="00C65904">
        <w:rPr>
          <w:rFonts w:ascii="Arial" w:hAnsi="Arial" w:cs="Arial"/>
        </w:rPr>
        <w:t xml:space="preserve"> headings:</w:t>
      </w:r>
    </w:p>
    <w:p w14:paraId="6F174731" w14:textId="3926BC2E" w:rsidR="002F4AEE" w:rsidRPr="00C65904" w:rsidRDefault="002F4AEE" w:rsidP="002F4AEE">
      <w:pPr>
        <w:numPr>
          <w:ilvl w:val="1"/>
          <w:numId w:val="13"/>
        </w:numPr>
        <w:rPr>
          <w:rFonts w:ascii="Arial" w:hAnsi="Arial" w:cs="Arial"/>
        </w:rPr>
      </w:pPr>
      <w:r w:rsidRPr="00C65904">
        <w:rPr>
          <w:rFonts w:ascii="Arial" w:hAnsi="Arial" w:cs="Arial"/>
        </w:rPr>
        <w:t>Patient name</w:t>
      </w:r>
      <w:r w:rsidR="00BE10F4">
        <w:rPr>
          <w:rFonts w:ascii="Arial" w:hAnsi="Arial" w:cs="Arial"/>
        </w:rPr>
        <w:t>s</w:t>
      </w:r>
    </w:p>
    <w:p w14:paraId="6B1323D3" w14:textId="1E0E138B" w:rsidR="002F4AEE" w:rsidRDefault="002F4AEE" w:rsidP="002F4AEE">
      <w:pPr>
        <w:numPr>
          <w:ilvl w:val="1"/>
          <w:numId w:val="13"/>
        </w:numPr>
        <w:rPr>
          <w:rFonts w:ascii="Arial" w:hAnsi="Arial" w:cs="Arial"/>
        </w:rPr>
      </w:pPr>
      <w:r w:rsidRPr="00C65904">
        <w:rPr>
          <w:rFonts w:ascii="Arial" w:hAnsi="Arial" w:cs="Arial"/>
        </w:rPr>
        <w:t>Sex</w:t>
      </w:r>
    </w:p>
    <w:p w14:paraId="1D108561" w14:textId="0D881ECE" w:rsidR="00BE10F4" w:rsidRPr="00C65904" w:rsidRDefault="00BE10F4" w:rsidP="002F4AEE">
      <w:pPr>
        <w:numPr>
          <w:ilvl w:val="1"/>
          <w:numId w:val="13"/>
        </w:numPr>
        <w:rPr>
          <w:rFonts w:ascii="Arial" w:hAnsi="Arial" w:cs="Arial"/>
        </w:rPr>
      </w:pPr>
      <w:r>
        <w:rPr>
          <w:rFonts w:ascii="Arial" w:hAnsi="Arial" w:cs="Arial"/>
        </w:rPr>
        <w:t>D.O.B.</w:t>
      </w:r>
    </w:p>
    <w:p w14:paraId="747194DE" w14:textId="5A9F499B" w:rsidR="002F4AEE" w:rsidRDefault="002F4AEE" w:rsidP="002F4AEE">
      <w:pPr>
        <w:numPr>
          <w:ilvl w:val="1"/>
          <w:numId w:val="13"/>
        </w:numPr>
        <w:rPr>
          <w:rFonts w:ascii="Arial" w:hAnsi="Arial" w:cs="Arial"/>
        </w:rPr>
      </w:pPr>
      <w:r w:rsidRPr="00C65904">
        <w:rPr>
          <w:rFonts w:ascii="Arial" w:hAnsi="Arial" w:cs="Arial"/>
        </w:rPr>
        <w:t>Age</w:t>
      </w:r>
    </w:p>
    <w:p w14:paraId="2BD79973" w14:textId="2383BC84" w:rsidR="00BE10F4" w:rsidRDefault="00BE10F4" w:rsidP="002F4AEE">
      <w:pPr>
        <w:numPr>
          <w:ilvl w:val="1"/>
          <w:numId w:val="13"/>
        </w:numPr>
        <w:rPr>
          <w:rFonts w:ascii="Arial" w:hAnsi="Arial" w:cs="Arial"/>
        </w:rPr>
      </w:pPr>
      <w:r>
        <w:rPr>
          <w:rFonts w:ascii="Arial" w:hAnsi="Arial" w:cs="Arial"/>
        </w:rPr>
        <w:t>Fasting</w:t>
      </w:r>
    </w:p>
    <w:p w14:paraId="0FE3DE23" w14:textId="05806E5E" w:rsidR="00BE10F4" w:rsidRDefault="00BE10F4" w:rsidP="002F4AEE">
      <w:pPr>
        <w:numPr>
          <w:ilvl w:val="1"/>
          <w:numId w:val="13"/>
        </w:numPr>
        <w:rPr>
          <w:rFonts w:ascii="Arial" w:hAnsi="Arial" w:cs="Arial"/>
        </w:rPr>
      </w:pPr>
      <w:r>
        <w:rPr>
          <w:rFonts w:ascii="Arial" w:hAnsi="Arial" w:cs="Arial"/>
        </w:rPr>
        <w:t>Stat</w:t>
      </w:r>
    </w:p>
    <w:p w14:paraId="2B16BAAE" w14:textId="68700373" w:rsidR="00BE10F4" w:rsidRDefault="00BE10F4" w:rsidP="002F4AEE">
      <w:pPr>
        <w:numPr>
          <w:ilvl w:val="1"/>
          <w:numId w:val="13"/>
        </w:numPr>
        <w:rPr>
          <w:rFonts w:ascii="Arial" w:hAnsi="Arial" w:cs="Arial"/>
        </w:rPr>
      </w:pPr>
      <w:r>
        <w:rPr>
          <w:rFonts w:ascii="Arial" w:hAnsi="Arial" w:cs="Arial"/>
        </w:rPr>
        <w:t>Collection Date</w:t>
      </w:r>
    </w:p>
    <w:p w14:paraId="2C413E9A" w14:textId="329FBE6E" w:rsidR="00BE10F4" w:rsidRDefault="00BE10F4" w:rsidP="002F4AEE">
      <w:pPr>
        <w:numPr>
          <w:ilvl w:val="1"/>
          <w:numId w:val="13"/>
        </w:numPr>
        <w:rPr>
          <w:rFonts w:ascii="Arial" w:hAnsi="Arial" w:cs="Arial"/>
        </w:rPr>
      </w:pPr>
      <w:r>
        <w:rPr>
          <w:rFonts w:ascii="Arial" w:hAnsi="Arial" w:cs="Arial"/>
        </w:rPr>
        <w:t xml:space="preserve">Collection </w:t>
      </w:r>
      <w:r w:rsidR="001818F8">
        <w:rPr>
          <w:rFonts w:ascii="Arial" w:hAnsi="Arial" w:cs="Arial"/>
        </w:rPr>
        <w:t>T</w:t>
      </w:r>
      <w:r>
        <w:rPr>
          <w:rFonts w:ascii="Arial" w:hAnsi="Arial" w:cs="Arial"/>
        </w:rPr>
        <w:t>ime</w:t>
      </w:r>
    </w:p>
    <w:p w14:paraId="522799D4" w14:textId="692BEE38" w:rsidR="002F4AEE" w:rsidRPr="001818F8" w:rsidRDefault="001818F8" w:rsidP="001818F8">
      <w:pPr>
        <w:pStyle w:val="ListParagraph"/>
        <w:numPr>
          <w:ilvl w:val="0"/>
          <w:numId w:val="13"/>
        </w:numPr>
        <w:rPr>
          <w:rFonts w:ascii="Arial" w:hAnsi="Arial" w:cs="Arial"/>
        </w:rPr>
      </w:pPr>
      <w:r>
        <w:rPr>
          <w:rFonts w:ascii="Arial" w:hAnsi="Arial" w:cs="Arial"/>
        </w:rPr>
        <w:t>Billing information</w:t>
      </w:r>
    </w:p>
    <w:p w14:paraId="0097EB11" w14:textId="36977EC6" w:rsidR="002F4AEE" w:rsidRPr="001818F8" w:rsidRDefault="002F4AEE" w:rsidP="001818F8">
      <w:pPr>
        <w:pStyle w:val="ListParagraph"/>
        <w:numPr>
          <w:ilvl w:val="0"/>
          <w:numId w:val="14"/>
        </w:numPr>
        <w:tabs>
          <w:tab w:val="clear" w:pos="720"/>
        </w:tabs>
        <w:ind w:left="1440"/>
        <w:rPr>
          <w:rFonts w:ascii="Arial" w:hAnsi="Arial" w:cs="Arial"/>
        </w:rPr>
      </w:pPr>
      <w:r w:rsidRPr="001818F8">
        <w:rPr>
          <w:rFonts w:ascii="Arial" w:hAnsi="Arial" w:cs="Arial"/>
        </w:rPr>
        <w:t>Enter type of billing by applying a check mark to: Client, Patient, Medicare or Insurance</w:t>
      </w:r>
    </w:p>
    <w:p w14:paraId="5F21A279" w14:textId="291AFE7A" w:rsidR="002F4AEE" w:rsidRPr="00C65904" w:rsidRDefault="002F4AEE" w:rsidP="001818F8">
      <w:pPr>
        <w:numPr>
          <w:ilvl w:val="0"/>
          <w:numId w:val="14"/>
        </w:numPr>
        <w:tabs>
          <w:tab w:val="clear" w:pos="720"/>
        </w:tabs>
        <w:ind w:left="1440"/>
        <w:rPr>
          <w:rFonts w:ascii="Arial" w:hAnsi="Arial" w:cs="Arial"/>
        </w:rPr>
      </w:pPr>
      <w:r w:rsidRPr="00C65904">
        <w:rPr>
          <w:rFonts w:ascii="Arial" w:hAnsi="Arial" w:cs="Arial"/>
        </w:rPr>
        <w:t xml:space="preserve">Enter patient information as requested, including </w:t>
      </w:r>
      <w:r w:rsidR="001818F8">
        <w:rPr>
          <w:rFonts w:ascii="Arial" w:hAnsi="Arial" w:cs="Arial"/>
        </w:rPr>
        <w:t xml:space="preserve">address, </w:t>
      </w:r>
    </w:p>
    <w:p w14:paraId="2862D7BF" w14:textId="77777777" w:rsidR="002F4AEE" w:rsidRPr="00C65904" w:rsidRDefault="002F4AEE" w:rsidP="001818F8">
      <w:pPr>
        <w:numPr>
          <w:ilvl w:val="0"/>
          <w:numId w:val="14"/>
        </w:numPr>
        <w:tabs>
          <w:tab w:val="clear" w:pos="720"/>
        </w:tabs>
        <w:ind w:left="1440"/>
        <w:rPr>
          <w:rFonts w:ascii="Arial" w:hAnsi="Arial" w:cs="Arial"/>
        </w:rPr>
      </w:pPr>
      <w:r w:rsidRPr="00C65904">
        <w:rPr>
          <w:rFonts w:ascii="Arial" w:hAnsi="Arial" w:cs="Arial"/>
        </w:rPr>
        <w:t>Enter Medicare or Insurance information as requested.</w:t>
      </w:r>
    </w:p>
    <w:p w14:paraId="72FB8CE1" w14:textId="0BA14822" w:rsidR="002F4AEE" w:rsidRDefault="002F4AEE" w:rsidP="001818F8">
      <w:pPr>
        <w:numPr>
          <w:ilvl w:val="0"/>
          <w:numId w:val="14"/>
        </w:numPr>
        <w:tabs>
          <w:tab w:val="clear" w:pos="720"/>
        </w:tabs>
        <w:ind w:left="1440"/>
        <w:rPr>
          <w:rFonts w:ascii="Arial" w:hAnsi="Arial" w:cs="Arial"/>
        </w:rPr>
      </w:pPr>
      <w:r w:rsidRPr="00C65904">
        <w:rPr>
          <w:rFonts w:ascii="Arial" w:hAnsi="Arial" w:cs="Arial"/>
        </w:rPr>
        <w:t>Enter ICD code for diagnosis</w:t>
      </w:r>
    </w:p>
    <w:p w14:paraId="3758936B" w14:textId="77777777" w:rsidR="002F4AEE" w:rsidRPr="00094915" w:rsidRDefault="002F4AEE" w:rsidP="002F4AEE">
      <w:pPr>
        <w:rPr>
          <w:rFonts w:ascii="Arial" w:hAnsi="Arial" w:cs="Arial"/>
          <w:sz w:val="22"/>
          <w:szCs w:val="22"/>
        </w:rPr>
      </w:pPr>
    </w:p>
    <w:p w14:paraId="5C1C3720" w14:textId="77777777" w:rsidR="002F4AEE" w:rsidRPr="00276A55" w:rsidRDefault="002F4AEE" w:rsidP="002F4AEE">
      <w:pPr>
        <w:rPr>
          <w:rFonts w:ascii="Arial" w:hAnsi="Arial" w:cs="Arial"/>
          <w:b/>
          <w:bCs/>
        </w:rPr>
      </w:pPr>
      <w:r w:rsidRPr="00276A55">
        <w:rPr>
          <w:rFonts w:ascii="Arial" w:hAnsi="Arial" w:cs="Arial"/>
          <w:b/>
          <w:bCs/>
        </w:rPr>
        <w:t>Patient’s Responsibility</w:t>
      </w:r>
    </w:p>
    <w:p w14:paraId="417BBCDD" w14:textId="77777777" w:rsidR="002F4AEE" w:rsidRPr="007B61F7" w:rsidRDefault="002F4AEE" w:rsidP="002F4AEE">
      <w:pPr>
        <w:numPr>
          <w:ilvl w:val="0"/>
          <w:numId w:val="15"/>
        </w:numPr>
        <w:rPr>
          <w:rFonts w:ascii="Arial" w:hAnsi="Arial" w:cs="Arial"/>
        </w:rPr>
      </w:pPr>
      <w:r w:rsidRPr="007B61F7">
        <w:rPr>
          <w:rFonts w:ascii="Arial" w:hAnsi="Arial" w:cs="Arial"/>
        </w:rPr>
        <w:t>Explain to the patient his/her financial responsibility for payment if ordered procedures are denied by Medicare or insurance. Have patient sign and date the designated white portion of the header.</w:t>
      </w:r>
    </w:p>
    <w:p w14:paraId="430935E3" w14:textId="77777777" w:rsidR="002F4AEE" w:rsidRPr="007B61F7" w:rsidRDefault="002F4AEE" w:rsidP="002F4AEE">
      <w:pPr>
        <w:numPr>
          <w:ilvl w:val="0"/>
          <w:numId w:val="15"/>
        </w:numPr>
        <w:rPr>
          <w:rFonts w:ascii="Arial" w:hAnsi="Arial" w:cs="Arial"/>
        </w:rPr>
      </w:pPr>
      <w:r w:rsidRPr="007B61F7">
        <w:rPr>
          <w:rFonts w:ascii="Arial" w:hAnsi="Arial" w:cs="Arial"/>
        </w:rPr>
        <w:t>Please see ABN portion at the back of the requisition.</w:t>
      </w:r>
    </w:p>
    <w:p w14:paraId="536529DE" w14:textId="77777777" w:rsidR="002F4AEE" w:rsidRPr="007B61F7" w:rsidRDefault="002F4AEE" w:rsidP="002F4AEE">
      <w:pPr>
        <w:ind w:left="360"/>
        <w:rPr>
          <w:rFonts w:ascii="Arial" w:hAnsi="Arial" w:cs="Arial"/>
        </w:rPr>
      </w:pPr>
    </w:p>
    <w:p w14:paraId="6B0412C5" w14:textId="77777777" w:rsidR="002F4AEE" w:rsidRPr="00276A55" w:rsidRDefault="002F4AEE" w:rsidP="002F4AEE">
      <w:pPr>
        <w:rPr>
          <w:rFonts w:ascii="Arial" w:hAnsi="Arial" w:cs="Arial"/>
          <w:b/>
          <w:bCs/>
        </w:rPr>
      </w:pPr>
      <w:r w:rsidRPr="00276A55">
        <w:rPr>
          <w:rFonts w:ascii="Arial" w:hAnsi="Arial" w:cs="Arial"/>
          <w:b/>
          <w:bCs/>
        </w:rPr>
        <w:t>Notes</w:t>
      </w:r>
    </w:p>
    <w:p w14:paraId="165109B4" w14:textId="77777777" w:rsidR="002F4AEE" w:rsidRPr="007B61F7" w:rsidRDefault="002F4AEE" w:rsidP="002F4AEE">
      <w:pPr>
        <w:numPr>
          <w:ilvl w:val="0"/>
          <w:numId w:val="16"/>
        </w:numPr>
        <w:rPr>
          <w:rFonts w:ascii="Arial" w:hAnsi="Arial" w:cs="Arial"/>
        </w:rPr>
      </w:pPr>
      <w:r w:rsidRPr="007B61F7">
        <w:rPr>
          <w:rFonts w:ascii="Arial" w:hAnsi="Arial" w:cs="Arial"/>
        </w:rPr>
        <w:t>Enter in this section any test ordered by the physician, which is not listed in the requisition.</w:t>
      </w:r>
    </w:p>
    <w:p w14:paraId="3DEDF4DD" w14:textId="71DE4317" w:rsidR="002F4AEE" w:rsidRDefault="002F4AEE" w:rsidP="002F4AEE">
      <w:pPr>
        <w:numPr>
          <w:ilvl w:val="0"/>
          <w:numId w:val="16"/>
        </w:numPr>
        <w:rPr>
          <w:rFonts w:ascii="Arial" w:hAnsi="Arial" w:cs="Arial"/>
        </w:rPr>
      </w:pPr>
      <w:r w:rsidRPr="007B61F7">
        <w:rPr>
          <w:rFonts w:ascii="Arial" w:hAnsi="Arial" w:cs="Arial"/>
        </w:rPr>
        <w:t xml:space="preserve">Use this section for adding comments that may require action from our part: Who to call, who to charge, </w:t>
      </w:r>
      <w:r w:rsidR="00276A55">
        <w:rPr>
          <w:rFonts w:ascii="Arial" w:hAnsi="Arial" w:cs="Arial"/>
        </w:rPr>
        <w:t xml:space="preserve">report to given to the patient, </w:t>
      </w:r>
      <w:r w:rsidRPr="007B61F7">
        <w:rPr>
          <w:rFonts w:ascii="Arial" w:hAnsi="Arial" w:cs="Arial"/>
        </w:rPr>
        <w:t>etc.</w:t>
      </w:r>
    </w:p>
    <w:p w14:paraId="7D31E050" w14:textId="77777777" w:rsidR="00276A55" w:rsidRDefault="00276A55" w:rsidP="00276A55">
      <w:pPr>
        <w:pStyle w:val="ListParagraph"/>
        <w:numPr>
          <w:ilvl w:val="0"/>
          <w:numId w:val="16"/>
        </w:numPr>
        <w:rPr>
          <w:rFonts w:ascii="Arial" w:hAnsi="Arial" w:cs="Arial"/>
        </w:rPr>
      </w:pPr>
      <w:r>
        <w:rPr>
          <w:rFonts w:ascii="Arial" w:hAnsi="Arial" w:cs="Arial"/>
        </w:rPr>
        <w:t xml:space="preserve">Write in any tests not listed in the requisition on the Notes section. </w:t>
      </w:r>
    </w:p>
    <w:p w14:paraId="0537B41C" w14:textId="7DB9D632" w:rsidR="00276A55" w:rsidRPr="00F0208C" w:rsidRDefault="00276A55" w:rsidP="002F4AEE">
      <w:pPr>
        <w:pStyle w:val="ListParagraph"/>
        <w:numPr>
          <w:ilvl w:val="0"/>
          <w:numId w:val="16"/>
        </w:numPr>
        <w:rPr>
          <w:rFonts w:ascii="Arial" w:hAnsi="Arial" w:cs="Arial"/>
        </w:rPr>
      </w:pPr>
      <w:r>
        <w:rPr>
          <w:rFonts w:ascii="Arial" w:hAnsi="Arial" w:cs="Arial"/>
        </w:rPr>
        <w:t>Area for c</w:t>
      </w:r>
      <w:r w:rsidRPr="00276A55">
        <w:rPr>
          <w:rFonts w:ascii="Arial" w:hAnsi="Arial" w:cs="Arial"/>
        </w:rPr>
        <w:t xml:space="preserve">ustomized requisition with </w:t>
      </w:r>
      <w:r>
        <w:rPr>
          <w:rFonts w:ascii="Arial" w:hAnsi="Arial" w:cs="Arial"/>
        </w:rPr>
        <w:t xml:space="preserve">tests requested by the client </w:t>
      </w:r>
    </w:p>
    <w:p w14:paraId="0FC0388E" w14:textId="77777777" w:rsidR="00F0208C" w:rsidRDefault="00F0208C" w:rsidP="002F4AEE">
      <w:pPr>
        <w:rPr>
          <w:rFonts w:ascii="Arial" w:hAnsi="Arial" w:cs="Arial"/>
          <w:b/>
          <w:bCs/>
        </w:rPr>
      </w:pPr>
    </w:p>
    <w:p w14:paraId="26DAE5CF" w14:textId="5D5B39AB" w:rsidR="002F4AEE" w:rsidRPr="00276A55" w:rsidRDefault="002F4AEE" w:rsidP="002F4AEE">
      <w:pPr>
        <w:rPr>
          <w:rFonts w:ascii="Arial" w:hAnsi="Arial" w:cs="Arial"/>
          <w:b/>
          <w:bCs/>
        </w:rPr>
      </w:pPr>
      <w:r w:rsidRPr="00276A55">
        <w:rPr>
          <w:rFonts w:ascii="Arial" w:hAnsi="Arial" w:cs="Arial"/>
          <w:b/>
          <w:bCs/>
        </w:rPr>
        <w:t>Test Selection:</w:t>
      </w:r>
    </w:p>
    <w:p w14:paraId="36AEED1F" w14:textId="77777777" w:rsidR="002F4AEE" w:rsidRPr="007B61F7" w:rsidRDefault="002F4AEE" w:rsidP="00276A55">
      <w:pPr>
        <w:numPr>
          <w:ilvl w:val="0"/>
          <w:numId w:val="16"/>
        </w:numPr>
        <w:rPr>
          <w:rFonts w:ascii="Arial" w:hAnsi="Arial" w:cs="Arial"/>
        </w:rPr>
      </w:pPr>
      <w:r w:rsidRPr="007B61F7">
        <w:rPr>
          <w:rFonts w:ascii="Arial" w:hAnsi="Arial" w:cs="Arial"/>
        </w:rPr>
        <w:t>Place a checkmark by the test name ordered by the physician.</w:t>
      </w:r>
    </w:p>
    <w:p w14:paraId="6624A323" w14:textId="73F66A8E" w:rsidR="002F4AEE" w:rsidRDefault="002F4AEE" w:rsidP="00276A55">
      <w:pPr>
        <w:numPr>
          <w:ilvl w:val="0"/>
          <w:numId w:val="16"/>
        </w:numPr>
        <w:rPr>
          <w:rFonts w:ascii="Arial" w:hAnsi="Arial" w:cs="Arial"/>
        </w:rPr>
      </w:pPr>
      <w:r w:rsidRPr="007B61F7">
        <w:rPr>
          <w:rFonts w:ascii="Arial" w:hAnsi="Arial" w:cs="Arial"/>
        </w:rPr>
        <w:t xml:space="preserve">Verify specimen requirements according to the </w:t>
      </w:r>
      <w:r w:rsidR="001818F8" w:rsidRPr="007B61F7">
        <w:rPr>
          <w:rFonts w:ascii="Arial" w:hAnsi="Arial" w:cs="Arial"/>
        </w:rPr>
        <w:t>abbreviated</w:t>
      </w:r>
      <w:r w:rsidRPr="007B61F7">
        <w:rPr>
          <w:rFonts w:ascii="Arial" w:hAnsi="Arial" w:cs="Arial"/>
        </w:rPr>
        <w:t xml:space="preserve"> code</w:t>
      </w:r>
      <w:r w:rsidR="001818F8" w:rsidRPr="007B61F7">
        <w:rPr>
          <w:rFonts w:ascii="Arial" w:hAnsi="Arial" w:cs="Arial"/>
        </w:rPr>
        <w:t xml:space="preserve"> to the right of the test</w:t>
      </w:r>
    </w:p>
    <w:p w14:paraId="4F62CE35" w14:textId="504B8D92" w:rsidR="005C26B4" w:rsidRPr="007B61F7" w:rsidRDefault="005C26B4" w:rsidP="00276A55">
      <w:pPr>
        <w:numPr>
          <w:ilvl w:val="0"/>
          <w:numId w:val="16"/>
        </w:numPr>
        <w:rPr>
          <w:rFonts w:ascii="Arial" w:hAnsi="Arial" w:cs="Arial"/>
        </w:rPr>
      </w:pPr>
      <w:r>
        <w:rPr>
          <w:rFonts w:ascii="Arial" w:hAnsi="Arial" w:cs="Arial"/>
        </w:rPr>
        <w:t>Abbreviated codes:</w:t>
      </w:r>
    </w:p>
    <w:p w14:paraId="5DCA9F8E" w14:textId="3BF78E99" w:rsidR="00970979" w:rsidRPr="007B61F7" w:rsidRDefault="001818F8" w:rsidP="001818F8">
      <w:pPr>
        <w:pStyle w:val="ListParagraph"/>
        <w:numPr>
          <w:ilvl w:val="0"/>
          <w:numId w:val="11"/>
        </w:numPr>
        <w:tabs>
          <w:tab w:val="clear" w:pos="720"/>
          <w:tab w:val="num" w:pos="1080"/>
        </w:tabs>
        <w:ind w:left="1080"/>
        <w:rPr>
          <w:rFonts w:ascii="Arial" w:hAnsi="Arial" w:cs="Arial"/>
        </w:rPr>
      </w:pPr>
      <w:r w:rsidRPr="007B61F7">
        <w:rPr>
          <w:rFonts w:ascii="Arial" w:hAnsi="Arial" w:cs="Arial"/>
        </w:rPr>
        <w:t xml:space="preserve">SST – </w:t>
      </w:r>
      <w:r w:rsidR="00276A55">
        <w:rPr>
          <w:rFonts w:ascii="Arial" w:hAnsi="Arial" w:cs="Arial"/>
        </w:rPr>
        <w:tab/>
      </w:r>
      <w:r w:rsidR="00276A55">
        <w:rPr>
          <w:rFonts w:ascii="Arial" w:hAnsi="Arial" w:cs="Arial"/>
        </w:rPr>
        <w:tab/>
      </w:r>
      <w:r w:rsidRPr="007B61F7">
        <w:rPr>
          <w:rFonts w:ascii="Arial" w:hAnsi="Arial" w:cs="Arial"/>
        </w:rPr>
        <w:t>Tiger top tube with gel</w:t>
      </w:r>
      <w:r w:rsidR="005C26B4">
        <w:rPr>
          <w:rFonts w:ascii="Arial" w:hAnsi="Arial" w:cs="Arial"/>
        </w:rPr>
        <w:t>, for serum collection</w:t>
      </w:r>
      <w:r w:rsidRPr="007B61F7">
        <w:rPr>
          <w:rFonts w:ascii="Arial" w:hAnsi="Arial" w:cs="Arial"/>
        </w:rPr>
        <w:t xml:space="preserve"> </w:t>
      </w:r>
      <w:r w:rsidR="00975C1F">
        <w:rPr>
          <w:rFonts w:ascii="Arial" w:hAnsi="Arial" w:cs="Arial"/>
        </w:rPr>
        <w:t>(7.5 mL draw)</w:t>
      </w:r>
    </w:p>
    <w:p w14:paraId="15C6F773" w14:textId="11FAE2C3" w:rsidR="00970979" w:rsidRPr="007B61F7" w:rsidRDefault="00970979" w:rsidP="001818F8">
      <w:pPr>
        <w:pStyle w:val="ListParagraph"/>
        <w:numPr>
          <w:ilvl w:val="0"/>
          <w:numId w:val="11"/>
        </w:numPr>
        <w:tabs>
          <w:tab w:val="clear" w:pos="720"/>
          <w:tab w:val="num" w:pos="1080"/>
        </w:tabs>
        <w:ind w:left="1080"/>
        <w:rPr>
          <w:rFonts w:ascii="Arial" w:hAnsi="Arial" w:cs="Arial"/>
        </w:rPr>
      </w:pPr>
      <w:r w:rsidRPr="007B61F7">
        <w:rPr>
          <w:rFonts w:ascii="Arial" w:hAnsi="Arial" w:cs="Arial"/>
        </w:rPr>
        <w:t xml:space="preserve">Lav or L – </w:t>
      </w:r>
      <w:r w:rsidR="00276A55">
        <w:rPr>
          <w:rFonts w:ascii="Arial" w:hAnsi="Arial" w:cs="Arial"/>
        </w:rPr>
        <w:tab/>
      </w:r>
      <w:r w:rsidRPr="007B61F7">
        <w:rPr>
          <w:rFonts w:ascii="Arial" w:hAnsi="Arial" w:cs="Arial"/>
        </w:rPr>
        <w:t xml:space="preserve">Lavender top tube with EDTA </w:t>
      </w:r>
      <w:r w:rsidR="005C26B4">
        <w:rPr>
          <w:rFonts w:ascii="Arial" w:hAnsi="Arial" w:cs="Arial"/>
        </w:rPr>
        <w:t>whole blood or EDTA plasma</w:t>
      </w:r>
    </w:p>
    <w:p w14:paraId="25E96CD3" w14:textId="26764B81" w:rsidR="00970979" w:rsidRPr="007B61F7" w:rsidRDefault="00970979" w:rsidP="001818F8">
      <w:pPr>
        <w:pStyle w:val="ListParagraph"/>
        <w:numPr>
          <w:ilvl w:val="0"/>
          <w:numId w:val="11"/>
        </w:numPr>
        <w:tabs>
          <w:tab w:val="clear" w:pos="720"/>
          <w:tab w:val="num" w:pos="1080"/>
        </w:tabs>
        <w:ind w:left="1080"/>
        <w:rPr>
          <w:rFonts w:ascii="Arial" w:hAnsi="Arial" w:cs="Arial"/>
        </w:rPr>
      </w:pPr>
      <w:r w:rsidRPr="007B61F7">
        <w:rPr>
          <w:rFonts w:ascii="Arial" w:hAnsi="Arial" w:cs="Arial"/>
        </w:rPr>
        <w:t>UR</w:t>
      </w:r>
      <w:r w:rsidR="005C26B4">
        <w:rPr>
          <w:rFonts w:ascii="Arial" w:hAnsi="Arial" w:cs="Arial"/>
        </w:rPr>
        <w:t xml:space="preserve"> – </w:t>
      </w:r>
      <w:r w:rsidR="00276A55">
        <w:rPr>
          <w:rFonts w:ascii="Arial" w:hAnsi="Arial" w:cs="Arial"/>
        </w:rPr>
        <w:tab/>
      </w:r>
      <w:r w:rsidR="00276A55">
        <w:rPr>
          <w:rFonts w:ascii="Arial" w:hAnsi="Arial" w:cs="Arial"/>
        </w:rPr>
        <w:tab/>
      </w:r>
      <w:r w:rsidR="005C26B4">
        <w:rPr>
          <w:rFonts w:ascii="Arial" w:hAnsi="Arial" w:cs="Arial"/>
        </w:rPr>
        <w:t>Urine cup of Tube</w:t>
      </w:r>
    </w:p>
    <w:p w14:paraId="299C9E6F" w14:textId="39C14601" w:rsidR="00970979" w:rsidRPr="007B61F7" w:rsidRDefault="00970979" w:rsidP="001818F8">
      <w:pPr>
        <w:pStyle w:val="ListParagraph"/>
        <w:numPr>
          <w:ilvl w:val="0"/>
          <w:numId w:val="11"/>
        </w:numPr>
        <w:tabs>
          <w:tab w:val="clear" w:pos="720"/>
          <w:tab w:val="num" w:pos="1080"/>
        </w:tabs>
        <w:ind w:left="1080"/>
        <w:rPr>
          <w:rFonts w:ascii="Arial" w:hAnsi="Arial" w:cs="Arial"/>
        </w:rPr>
      </w:pPr>
      <w:r w:rsidRPr="007B61F7">
        <w:rPr>
          <w:rFonts w:ascii="Arial" w:hAnsi="Arial" w:cs="Arial"/>
        </w:rPr>
        <w:t>Swab</w:t>
      </w:r>
      <w:r w:rsidR="005C26B4">
        <w:rPr>
          <w:rFonts w:ascii="Arial" w:hAnsi="Arial" w:cs="Arial"/>
        </w:rPr>
        <w:t xml:space="preserve"> – </w:t>
      </w:r>
      <w:r w:rsidR="00276A55">
        <w:rPr>
          <w:rFonts w:ascii="Arial" w:hAnsi="Arial" w:cs="Arial"/>
        </w:rPr>
        <w:tab/>
      </w:r>
      <w:r w:rsidR="00276A55">
        <w:rPr>
          <w:rFonts w:ascii="Arial" w:hAnsi="Arial" w:cs="Arial"/>
        </w:rPr>
        <w:tab/>
      </w:r>
      <w:r w:rsidR="005C26B4">
        <w:rPr>
          <w:rFonts w:ascii="Arial" w:hAnsi="Arial" w:cs="Arial"/>
        </w:rPr>
        <w:t>Swab for culture, PCR, etc.</w:t>
      </w:r>
    </w:p>
    <w:p w14:paraId="7C0ACB67" w14:textId="24576983" w:rsidR="00970979" w:rsidRPr="007B61F7" w:rsidRDefault="00970979" w:rsidP="001818F8">
      <w:pPr>
        <w:pStyle w:val="ListParagraph"/>
        <w:numPr>
          <w:ilvl w:val="0"/>
          <w:numId w:val="11"/>
        </w:numPr>
        <w:tabs>
          <w:tab w:val="clear" w:pos="720"/>
          <w:tab w:val="num" w:pos="1080"/>
        </w:tabs>
        <w:ind w:left="1080"/>
        <w:rPr>
          <w:rFonts w:ascii="Arial" w:hAnsi="Arial" w:cs="Arial"/>
        </w:rPr>
      </w:pPr>
      <w:r w:rsidRPr="007B61F7">
        <w:rPr>
          <w:rFonts w:ascii="Arial" w:hAnsi="Arial" w:cs="Arial"/>
        </w:rPr>
        <w:t>UR/Swab</w:t>
      </w:r>
      <w:r w:rsidR="005C26B4">
        <w:rPr>
          <w:rFonts w:ascii="Arial" w:hAnsi="Arial" w:cs="Arial"/>
        </w:rPr>
        <w:t xml:space="preserve"> </w:t>
      </w:r>
      <w:r w:rsidR="008C24DF">
        <w:rPr>
          <w:rFonts w:ascii="Arial" w:hAnsi="Arial" w:cs="Arial"/>
        </w:rPr>
        <w:t>–</w:t>
      </w:r>
      <w:r w:rsidR="005C26B4">
        <w:rPr>
          <w:rFonts w:ascii="Arial" w:hAnsi="Arial" w:cs="Arial"/>
        </w:rPr>
        <w:t xml:space="preserve"> </w:t>
      </w:r>
      <w:r w:rsidR="00276A55">
        <w:rPr>
          <w:rFonts w:ascii="Arial" w:hAnsi="Arial" w:cs="Arial"/>
        </w:rPr>
        <w:tab/>
      </w:r>
      <w:r w:rsidR="008C24DF">
        <w:rPr>
          <w:rFonts w:ascii="Arial" w:hAnsi="Arial" w:cs="Arial"/>
        </w:rPr>
        <w:t>Urine and/or swab</w:t>
      </w:r>
      <w:r w:rsidR="00276A55">
        <w:rPr>
          <w:rFonts w:ascii="Arial" w:hAnsi="Arial" w:cs="Arial"/>
        </w:rPr>
        <w:t xml:space="preserve"> for CT/GC Collection</w:t>
      </w:r>
    </w:p>
    <w:p w14:paraId="7F880833" w14:textId="2F163BDC" w:rsidR="00970979" w:rsidRPr="008C24DF" w:rsidRDefault="00970979" w:rsidP="001818F8">
      <w:pPr>
        <w:pStyle w:val="ListParagraph"/>
        <w:numPr>
          <w:ilvl w:val="0"/>
          <w:numId w:val="11"/>
        </w:numPr>
        <w:tabs>
          <w:tab w:val="clear" w:pos="720"/>
          <w:tab w:val="num" w:pos="1080"/>
        </w:tabs>
        <w:ind w:left="1080"/>
        <w:rPr>
          <w:rFonts w:ascii="Arial" w:hAnsi="Arial" w:cs="Arial"/>
          <w:lang w:val="es-ES_tradnl"/>
        </w:rPr>
      </w:pPr>
      <w:r w:rsidRPr="008C24DF">
        <w:rPr>
          <w:rFonts w:ascii="Arial" w:hAnsi="Arial" w:cs="Arial"/>
          <w:lang w:val="es-ES_tradnl"/>
        </w:rPr>
        <w:t>UTM</w:t>
      </w:r>
      <w:r w:rsidR="008C24DF" w:rsidRPr="008C24DF">
        <w:rPr>
          <w:rFonts w:ascii="Arial" w:hAnsi="Arial" w:cs="Arial"/>
          <w:lang w:val="es-ES_tradnl"/>
        </w:rPr>
        <w:t xml:space="preserve"> – </w:t>
      </w:r>
      <w:r w:rsidR="00276A55">
        <w:rPr>
          <w:rFonts w:ascii="Arial" w:hAnsi="Arial" w:cs="Arial"/>
          <w:lang w:val="es-ES_tradnl"/>
        </w:rPr>
        <w:tab/>
      </w:r>
      <w:r w:rsidR="00276A55">
        <w:rPr>
          <w:rFonts w:ascii="Arial" w:hAnsi="Arial" w:cs="Arial"/>
          <w:lang w:val="es-ES_tradnl"/>
        </w:rPr>
        <w:tab/>
      </w:r>
      <w:r w:rsidR="008C24DF" w:rsidRPr="008C24DF">
        <w:rPr>
          <w:rFonts w:ascii="Arial" w:hAnsi="Arial" w:cs="Arial"/>
          <w:lang w:val="es-ES_tradnl"/>
        </w:rPr>
        <w:t>Myco/Urea media c</w:t>
      </w:r>
      <w:r w:rsidR="008C24DF">
        <w:rPr>
          <w:rFonts w:ascii="Arial" w:hAnsi="Arial" w:cs="Arial"/>
          <w:lang w:val="es-ES_tradnl"/>
        </w:rPr>
        <w:t>ontainer</w:t>
      </w:r>
    </w:p>
    <w:p w14:paraId="5B0E6B12" w14:textId="03033946" w:rsidR="00970979" w:rsidRPr="007B61F7" w:rsidRDefault="00970979" w:rsidP="001818F8">
      <w:pPr>
        <w:pStyle w:val="ListParagraph"/>
        <w:numPr>
          <w:ilvl w:val="0"/>
          <w:numId w:val="11"/>
        </w:numPr>
        <w:tabs>
          <w:tab w:val="clear" w:pos="720"/>
          <w:tab w:val="num" w:pos="1080"/>
        </w:tabs>
        <w:ind w:left="1080"/>
        <w:rPr>
          <w:rFonts w:ascii="Arial" w:hAnsi="Arial" w:cs="Arial"/>
        </w:rPr>
      </w:pPr>
      <w:r w:rsidRPr="007B61F7">
        <w:rPr>
          <w:rFonts w:ascii="Arial" w:hAnsi="Arial" w:cs="Arial"/>
        </w:rPr>
        <w:t>FRZ Semen</w:t>
      </w:r>
      <w:r w:rsidR="008C24DF">
        <w:rPr>
          <w:rFonts w:ascii="Arial" w:hAnsi="Arial" w:cs="Arial"/>
        </w:rPr>
        <w:t xml:space="preserve"> – </w:t>
      </w:r>
      <w:r w:rsidR="00276A55">
        <w:rPr>
          <w:rFonts w:ascii="Arial" w:hAnsi="Arial" w:cs="Arial"/>
        </w:rPr>
        <w:tab/>
      </w:r>
      <w:r w:rsidR="008C24DF">
        <w:rPr>
          <w:rFonts w:ascii="Arial" w:hAnsi="Arial" w:cs="Arial"/>
        </w:rPr>
        <w:t>Frozen semen sample</w:t>
      </w:r>
    </w:p>
    <w:p w14:paraId="3073319A" w14:textId="272DFFEB" w:rsidR="00970979" w:rsidRPr="007B61F7" w:rsidRDefault="00970979" w:rsidP="001818F8">
      <w:pPr>
        <w:pStyle w:val="ListParagraph"/>
        <w:numPr>
          <w:ilvl w:val="0"/>
          <w:numId w:val="11"/>
        </w:numPr>
        <w:tabs>
          <w:tab w:val="clear" w:pos="720"/>
          <w:tab w:val="num" w:pos="1080"/>
        </w:tabs>
        <w:ind w:left="1080"/>
        <w:rPr>
          <w:rFonts w:ascii="Arial" w:hAnsi="Arial" w:cs="Arial"/>
        </w:rPr>
      </w:pPr>
      <w:r w:rsidRPr="007B61F7">
        <w:rPr>
          <w:rFonts w:ascii="Arial" w:hAnsi="Arial" w:cs="Arial"/>
        </w:rPr>
        <w:t>GRN</w:t>
      </w:r>
      <w:r w:rsidR="008C24DF">
        <w:rPr>
          <w:rFonts w:ascii="Arial" w:hAnsi="Arial" w:cs="Arial"/>
        </w:rPr>
        <w:t xml:space="preserve"> – </w:t>
      </w:r>
      <w:r w:rsidR="00276A55">
        <w:rPr>
          <w:rFonts w:ascii="Arial" w:hAnsi="Arial" w:cs="Arial"/>
        </w:rPr>
        <w:tab/>
      </w:r>
      <w:r w:rsidR="00276A55">
        <w:rPr>
          <w:rFonts w:ascii="Arial" w:hAnsi="Arial" w:cs="Arial"/>
        </w:rPr>
        <w:tab/>
      </w:r>
      <w:r w:rsidR="008C24DF">
        <w:rPr>
          <w:rFonts w:ascii="Arial" w:hAnsi="Arial" w:cs="Arial"/>
        </w:rPr>
        <w:t xml:space="preserve">Green (heparin) anticoagulated tube </w:t>
      </w:r>
    </w:p>
    <w:p w14:paraId="7327C043" w14:textId="1388FA4C" w:rsidR="00970979" w:rsidRPr="007B61F7" w:rsidRDefault="00970979" w:rsidP="001818F8">
      <w:pPr>
        <w:pStyle w:val="ListParagraph"/>
        <w:numPr>
          <w:ilvl w:val="0"/>
          <w:numId w:val="11"/>
        </w:numPr>
        <w:tabs>
          <w:tab w:val="clear" w:pos="720"/>
          <w:tab w:val="num" w:pos="1080"/>
        </w:tabs>
        <w:ind w:left="1080"/>
        <w:rPr>
          <w:rFonts w:ascii="Arial" w:hAnsi="Arial" w:cs="Arial"/>
        </w:rPr>
      </w:pPr>
      <w:r w:rsidRPr="007B61F7">
        <w:rPr>
          <w:rFonts w:ascii="Arial" w:hAnsi="Arial" w:cs="Arial"/>
        </w:rPr>
        <w:t>Y</w:t>
      </w:r>
      <w:r w:rsidR="008C24DF">
        <w:rPr>
          <w:rFonts w:ascii="Arial" w:hAnsi="Arial" w:cs="Arial"/>
        </w:rPr>
        <w:t xml:space="preserve"> – </w:t>
      </w:r>
      <w:r w:rsidR="00276A55">
        <w:rPr>
          <w:rFonts w:ascii="Arial" w:hAnsi="Arial" w:cs="Arial"/>
        </w:rPr>
        <w:tab/>
      </w:r>
      <w:r w:rsidR="00276A55">
        <w:rPr>
          <w:rFonts w:ascii="Arial" w:hAnsi="Arial" w:cs="Arial"/>
        </w:rPr>
        <w:tab/>
      </w:r>
      <w:r w:rsidR="008C24DF">
        <w:rPr>
          <w:rFonts w:ascii="Arial" w:hAnsi="Arial" w:cs="Arial"/>
        </w:rPr>
        <w:t>ACD anticoagulated tube</w:t>
      </w:r>
    </w:p>
    <w:p w14:paraId="77A41097" w14:textId="057AEA19" w:rsidR="00970979" w:rsidRDefault="00970979" w:rsidP="001818F8">
      <w:pPr>
        <w:pStyle w:val="ListParagraph"/>
        <w:numPr>
          <w:ilvl w:val="0"/>
          <w:numId w:val="11"/>
        </w:numPr>
        <w:tabs>
          <w:tab w:val="clear" w:pos="720"/>
          <w:tab w:val="num" w:pos="1080"/>
        </w:tabs>
        <w:ind w:left="1080"/>
        <w:rPr>
          <w:rFonts w:ascii="Arial" w:hAnsi="Arial" w:cs="Arial"/>
        </w:rPr>
      </w:pPr>
      <w:r w:rsidRPr="007B61F7">
        <w:rPr>
          <w:rFonts w:ascii="Arial" w:hAnsi="Arial" w:cs="Arial"/>
        </w:rPr>
        <w:t>B</w:t>
      </w:r>
      <w:r w:rsidR="008C24DF">
        <w:rPr>
          <w:rFonts w:ascii="Arial" w:hAnsi="Arial" w:cs="Arial"/>
        </w:rPr>
        <w:t xml:space="preserve"> – </w:t>
      </w:r>
      <w:r w:rsidR="00276A55">
        <w:rPr>
          <w:rFonts w:ascii="Arial" w:hAnsi="Arial" w:cs="Arial"/>
        </w:rPr>
        <w:tab/>
      </w:r>
      <w:r w:rsidR="00276A55">
        <w:rPr>
          <w:rFonts w:ascii="Arial" w:hAnsi="Arial" w:cs="Arial"/>
        </w:rPr>
        <w:tab/>
      </w:r>
      <w:r w:rsidR="008C24DF">
        <w:rPr>
          <w:rFonts w:ascii="Arial" w:hAnsi="Arial" w:cs="Arial"/>
        </w:rPr>
        <w:t xml:space="preserve">3.2% </w:t>
      </w:r>
      <w:r w:rsidR="008C2E11">
        <w:rPr>
          <w:rFonts w:ascii="Arial" w:hAnsi="Arial" w:cs="Arial"/>
        </w:rPr>
        <w:t xml:space="preserve">Light Blue </w:t>
      </w:r>
      <w:r w:rsidR="008C24DF">
        <w:rPr>
          <w:rFonts w:ascii="Arial" w:hAnsi="Arial" w:cs="Arial"/>
        </w:rPr>
        <w:t>Citrated anticoagulated tube</w:t>
      </w:r>
    </w:p>
    <w:p w14:paraId="53C058C7" w14:textId="00DE7F8F" w:rsidR="008C2E11" w:rsidRPr="007B61F7" w:rsidRDefault="008C2E11" w:rsidP="001818F8">
      <w:pPr>
        <w:pStyle w:val="ListParagraph"/>
        <w:numPr>
          <w:ilvl w:val="0"/>
          <w:numId w:val="11"/>
        </w:numPr>
        <w:tabs>
          <w:tab w:val="clear" w:pos="720"/>
          <w:tab w:val="num" w:pos="1080"/>
        </w:tabs>
        <w:ind w:left="1080"/>
        <w:rPr>
          <w:rFonts w:ascii="Arial" w:hAnsi="Arial" w:cs="Arial"/>
        </w:rPr>
      </w:pPr>
      <w:r>
        <w:rPr>
          <w:rFonts w:ascii="Arial" w:hAnsi="Arial" w:cs="Arial"/>
        </w:rPr>
        <w:t xml:space="preserve">RBL – </w:t>
      </w:r>
      <w:r w:rsidR="00276A55">
        <w:rPr>
          <w:rFonts w:ascii="Arial" w:hAnsi="Arial" w:cs="Arial"/>
        </w:rPr>
        <w:tab/>
      </w:r>
      <w:r w:rsidR="00276A55">
        <w:rPr>
          <w:rFonts w:ascii="Arial" w:hAnsi="Arial" w:cs="Arial"/>
        </w:rPr>
        <w:tab/>
      </w:r>
      <w:r>
        <w:rPr>
          <w:rFonts w:ascii="Arial" w:hAnsi="Arial" w:cs="Arial"/>
        </w:rPr>
        <w:t>Royal Heparin tube for collection of metals</w:t>
      </w:r>
    </w:p>
    <w:p w14:paraId="7F327D11" w14:textId="77777777" w:rsidR="002F4AEE" w:rsidRPr="007B61F7" w:rsidRDefault="002F4AEE" w:rsidP="002F4AEE">
      <w:pPr>
        <w:tabs>
          <w:tab w:val="left" w:pos="1080"/>
        </w:tabs>
      </w:pPr>
    </w:p>
    <w:p w14:paraId="4EF4F2CB" w14:textId="469756AF" w:rsidR="002F4AEE" w:rsidRDefault="00757593" w:rsidP="002F4AEE">
      <w:pPr>
        <w:tabs>
          <w:tab w:val="left" w:pos="1080"/>
        </w:tabs>
        <w:rPr>
          <w:rFonts w:ascii="Arial" w:hAnsi="Arial" w:cs="Arial"/>
          <w:b/>
          <w:bCs/>
        </w:rPr>
      </w:pPr>
      <w:r>
        <w:rPr>
          <w:rFonts w:ascii="Arial" w:hAnsi="Arial" w:cs="Arial"/>
          <w:b/>
          <w:bCs/>
        </w:rPr>
        <w:t xml:space="preserve">Type and amounts of samples required for </w:t>
      </w:r>
      <w:r w:rsidR="00276A55" w:rsidRPr="00276A55">
        <w:rPr>
          <w:rFonts w:ascii="Arial" w:hAnsi="Arial" w:cs="Arial"/>
          <w:b/>
          <w:bCs/>
        </w:rPr>
        <w:t>Test Panels provided by Unilab</w:t>
      </w:r>
    </w:p>
    <w:p w14:paraId="7EEB58D8" w14:textId="25BC44EA" w:rsidR="00D7572B" w:rsidRDefault="00D7572B" w:rsidP="002F4AEE">
      <w:pPr>
        <w:tabs>
          <w:tab w:val="left" w:pos="1080"/>
        </w:tabs>
        <w:rPr>
          <w:rFonts w:ascii="Arial" w:hAnsi="Arial" w:cs="Arial"/>
          <w:b/>
          <w:bCs/>
        </w:rPr>
      </w:pPr>
    </w:p>
    <w:p w14:paraId="676A6656" w14:textId="37530B2A" w:rsidR="00757593" w:rsidRPr="00757593" w:rsidRDefault="00D7572B" w:rsidP="00757593">
      <w:pPr>
        <w:pStyle w:val="ListParagraph"/>
        <w:numPr>
          <w:ilvl w:val="0"/>
          <w:numId w:val="22"/>
        </w:numPr>
        <w:tabs>
          <w:tab w:val="left" w:pos="1080"/>
        </w:tabs>
        <w:rPr>
          <w:rFonts w:ascii="Arial" w:hAnsi="Arial" w:cs="Arial"/>
        </w:rPr>
      </w:pPr>
      <w:r w:rsidRPr="00757593">
        <w:rPr>
          <w:rFonts w:ascii="Arial" w:hAnsi="Arial" w:cs="Arial"/>
        </w:rPr>
        <w:t>FDA Female Panel</w:t>
      </w:r>
      <w:r w:rsidR="00757593" w:rsidRPr="00757593">
        <w:rPr>
          <w:rFonts w:ascii="Arial" w:hAnsi="Arial" w:cs="Arial"/>
        </w:rPr>
        <w:t>: 2 SST, 5 Lavenders, and 1 Urine BD Max vial</w:t>
      </w:r>
      <w:r w:rsidR="002076CA">
        <w:rPr>
          <w:rFonts w:ascii="Arial" w:hAnsi="Arial" w:cs="Arial"/>
        </w:rPr>
        <w:t xml:space="preserve"> (additional Information is provided in the FDA section of our Infertilitylab.com Website.</w:t>
      </w:r>
    </w:p>
    <w:p w14:paraId="72914861" w14:textId="2C7F2C1A" w:rsidR="00757593" w:rsidRDefault="00757593" w:rsidP="00757593">
      <w:pPr>
        <w:pStyle w:val="ListParagraph"/>
        <w:numPr>
          <w:ilvl w:val="0"/>
          <w:numId w:val="23"/>
        </w:numPr>
        <w:tabs>
          <w:tab w:val="left" w:pos="1080"/>
        </w:tabs>
        <w:rPr>
          <w:rFonts w:ascii="Arial" w:hAnsi="Arial" w:cs="Arial"/>
        </w:rPr>
      </w:pPr>
      <w:r w:rsidRPr="00757593">
        <w:rPr>
          <w:rFonts w:ascii="Arial" w:hAnsi="Arial" w:cs="Arial"/>
        </w:rPr>
        <w:t>Hepatitis B Core A</w:t>
      </w:r>
      <w:r>
        <w:rPr>
          <w:rFonts w:ascii="Arial" w:hAnsi="Arial" w:cs="Arial"/>
        </w:rPr>
        <w:t>ntibody</w:t>
      </w:r>
      <w:r w:rsidRPr="00757593">
        <w:rPr>
          <w:rFonts w:ascii="Arial" w:hAnsi="Arial" w:cs="Arial"/>
        </w:rPr>
        <w:t xml:space="preserve"> Total</w:t>
      </w:r>
    </w:p>
    <w:p w14:paraId="479BA8BA" w14:textId="25CBA1D0" w:rsidR="00757593" w:rsidRDefault="00757593" w:rsidP="00757593">
      <w:pPr>
        <w:pStyle w:val="ListParagraph"/>
        <w:numPr>
          <w:ilvl w:val="0"/>
          <w:numId w:val="23"/>
        </w:numPr>
        <w:tabs>
          <w:tab w:val="left" w:pos="1080"/>
        </w:tabs>
        <w:rPr>
          <w:rFonts w:ascii="Arial" w:hAnsi="Arial" w:cs="Arial"/>
        </w:rPr>
      </w:pPr>
      <w:r>
        <w:rPr>
          <w:rFonts w:ascii="Arial" w:hAnsi="Arial" w:cs="Arial"/>
        </w:rPr>
        <w:t>Hepatitis B Surface Antigen</w:t>
      </w:r>
    </w:p>
    <w:p w14:paraId="100B5D2A" w14:textId="37F7D7B2" w:rsidR="00757593" w:rsidRDefault="00757593" w:rsidP="00757593">
      <w:pPr>
        <w:pStyle w:val="ListParagraph"/>
        <w:numPr>
          <w:ilvl w:val="0"/>
          <w:numId w:val="23"/>
        </w:numPr>
        <w:tabs>
          <w:tab w:val="left" w:pos="1080"/>
        </w:tabs>
        <w:rPr>
          <w:rFonts w:ascii="Arial" w:hAnsi="Arial" w:cs="Arial"/>
        </w:rPr>
      </w:pPr>
      <w:r>
        <w:rPr>
          <w:rFonts w:ascii="Arial" w:hAnsi="Arial" w:cs="Arial"/>
        </w:rPr>
        <w:t>Hepatitis C Antibody</w:t>
      </w:r>
    </w:p>
    <w:p w14:paraId="3A1A93F1" w14:textId="3B99BFFB" w:rsidR="00757593" w:rsidRDefault="00757593" w:rsidP="00757593">
      <w:pPr>
        <w:pStyle w:val="ListParagraph"/>
        <w:numPr>
          <w:ilvl w:val="0"/>
          <w:numId w:val="23"/>
        </w:numPr>
        <w:tabs>
          <w:tab w:val="left" w:pos="1080"/>
        </w:tabs>
        <w:rPr>
          <w:rFonts w:ascii="Arial" w:hAnsi="Arial" w:cs="Arial"/>
        </w:rPr>
      </w:pPr>
      <w:r>
        <w:rPr>
          <w:rFonts w:ascii="Arial" w:hAnsi="Arial" w:cs="Arial"/>
        </w:rPr>
        <w:t>HIV 1,2, O Antibody Screen</w:t>
      </w:r>
    </w:p>
    <w:p w14:paraId="1466DA07" w14:textId="7DE4937C" w:rsidR="00757593" w:rsidRDefault="00757593" w:rsidP="00757593">
      <w:pPr>
        <w:pStyle w:val="ListParagraph"/>
        <w:numPr>
          <w:ilvl w:val="0"/>
          <w:numId w:val="23"/>
        </w:numPr>
        <w:tabs>
          <w:tab w:val="left" w:pos="1080"/>
        </w:tabs>
        <w:rPr>
          <w:rFonts w:ascii="Arial" w:hAnsi="Arial" w:cs="Arial"/>
        </w:rPr>
      </w:pPr>
      <w:r>
        <w:rPr>
          <w:rFonts w:ascii="Arial" w:hAnsi="Arial" w:cs="Arial"/>
        </w:rPr>
        <w:t>MPX (HBV, HCV, HIV) PCR</w:t>
      </w:r>
    </w:p>
    <w:p w14:paraId="3D29901B" w14:textId="3A5B3F9F" w:rsidR="00757593" w:rsidRDefault="00757593" w:rsidP="00757593">
      <w:pPr>
        <w:pStyle w:val="ListParagraph"/>
        <w:numPr>
          <w:ilvl w:val="0"/>
          <w:numId w:val="23"/>
        </w:numPr>
        <w:tabs>
          <w:tab w:val="left" w:pos="1080"/>
        </w:tabs>
        <w:rPr>
          <w:rFonts w:ascii="Arial" w:hAnsi="Arial" w:cs="Arial"/>
        </w:rPr>
      </w:pPr>
      <w:r>
        <w:rPr>
          <w:rFonts w:ascii="Arial" w:hAnsi="Arial" w:cs="Arial"/>
        </w:rPr>
        <w:t>RPR</w:t>
      </w:r>
    </w:p>
    <w:p w14:paraId="59A48729" w14:textId="69C4A71B" w:rsidR="00757593" w:rsidRDefault="00757593" w:rsidP="00757593">
      <w:pPr>
        <w:pStyle w:val="ListParagraph"/>
        <w:numPr>
          <w:ilvl w:val="0"/>
          <w:numId w:val="23"/>
        </w:numPr>
        <w:tabs>
          <w:tab w:val="left" w:pos="1080"/>
        </w:tabs>
        <w:rPr>
          <w:rFonts w:ascii="Arial" w:hAnsi="Arial" w:cs="Arial"/>
        </w:rPr>
      </w:pPr>
      <w:r>
        <w:rPr>
          <w:rFonts w:ascii="Arial" w:hAnsi="Arial" w:cs="Arial"/>
        </w:rPr>
        <w:t>WNV (</w:t>
      </w:r>
      <w:r w:rsidR="008578F4">
        <w:rPr>
          <w:rFonts w:ascii="Arial" w:hAnsi="Arial" w:cs="Arial"/>
        </w:rPr>
        <w:t>required from June 1 – October 31</w:t>
      </w:r>
      <w:r w:rsidR="008578F4" w:rsidRPr="008578F4">
        <w:rPr>
          <w:rFonts w:ascii="Arial" w:hAnsi="Arial" w:cs="Arial"/>
          <w:vertAlign w:val="superscript"/>
        </w:rPr>
        <w:t>st</w:t>
      </w:r>
      <w:r w:rsidR="008578F4">
        <w:rPr>
          <w:rFonts w:ascii="Arial" w:hAnsi="Arial" w:cs="Arial"/>
        </w:rPr>
        <w:t>)</w:t>
      </w:r>
    </w:p>
    <w:p w14:paraId="1BF893F6" w14:textId="6A1E4D01" w:rsidR="00757593" w:rsidRPr="008578F4" w:rsidRDefault="008578F4" w:rsidP="008578F4">
      <w:pPr>
        <w:pStyle w:val="ListParagraph"/>
        <w:numPr>
          <w:ilvl w:val="0"/>
          <w:numId w:val="23"/>
        </w:numPr>
        <w:tabs>
          <w:tab w:val="left" w:pos="1080"/>
        </w:tabs>
        <w:rPr>
          <w:rFonts w:ascii="Arial" w:hAnsi="Arial" w:cs="Arial"/>
        </w:rPr>
      </w:pPr>
      <w:r>
        <w:rPr>
          <w:rFonts w:ascii="Arial" w:hAnsi="Arial" w:cs="Arial"/>
        </w:rPr>
        <w:t>CT/GC DNA Amplification</w:t>
      </w:r>
    </w:p>
    <w:p w14:paraId="1C660EEE" w14:textId="6A44A6D3" w:rsidR="00D7572B" w:rsidRPr="008578F4" w:rsidRDefault="00D7572B" w:rsidP="008578F4">
      <w:pPr>
        <w:pStyle w:val="ListParagraph"/>
        <w:numPr>
          <w:ilvl w:val="0"/>
          <w:numId w:val="22"/>
        </w:numPr>
        <w:tabs>
          <w:tab w:val="left" w:pos="1080"/>
        </w:tabs>
        <w:rPr>
          <w:rFonts w:ascii="Arial" w:hAnsi="Arial" w:cs="Arial"/>
        </w:rPr>
      </w:pPr>
      <w:r w:rsidRPr="00757593">
        <w:rPr>
          <w:rFonts w:ascii="Arial" w:hAnsi="Arial" w:cs="Arial"/>
        </w:rPr>
        <w:t>FDA Male Panel</w:t>
      </w:r>
      <w:r w:rsidR="008578F4">
        <w:rPr>
          <w:rFonts w:ascii="Arial" w:hAnsi="Arial" w:cs="Arial"/>
        </w:rPr>
        <w:t xml:space="preserve">: </w:t>
      </w:r>
      <w:r w:rsidR="008578F4" w:rsidRPr="00757593">
        <w:rPr>
          <w:rFonts w:ascii="Arial" w:hAnsi="Arial" w:cs="Arial"/>
        </w:rPr>
        <w:t>2 SST, 5 Lavenders, and 1 Urine BD Max vial</w:t>
      </w:r>
    </w:p>
    <w:p w14:paraId="7CF1F55C" w14:textId="514C9AEE" w:rsidR="008578F4" w:rsidRDefault="008578F4" w:rsidP="008578F4">
      <w:pPr>
        <w:pStyle w:val="ListParagraph"/>
        <w:numPr>
          <w:ilvl w:val="0"/>
          <w:numId w:val="24"/>
        </w:numPr>
        <w:tabs>
          <w:tab w:val="left" w:pos="1080"/>
        </w:tabs>
        <w:rPr>
          <w:rFonts w:ascii="Arial" w:hAnsi="Arial" w:cs="Arial"/>
        </w:rPr>
      </w:pPr>
      <w:r w:rsidRPr="00757593">
        <w:rPr>
          <w:rFonts w:ascii="Arial" w:hAnsi="Arial" w:cs="Arial"/>
        </w:rPr>
        <w:t>Hepatitis B Core A</w:t>
      </w:r>
      <w:r>
        <w:rPr>
          <w:rFonts w:ascii="Arial" w:hAnsi="Arial" w:cs="Arial"/>
        </w:rPr>
        <w:t>ntibody</w:t>
      </w:r>
      <w:r w:rsidRPr="00757593">
        <w:rPr>
          <w:rFonts w:ascii="Arial" w:hAnsi="Arial" w:cs="Arial"/>
        </w:rPr>
        <w:t xml:space="preserve"> Total</w:t>
      </w:r>
    </w:p>
    <w:p w14:paraId="695EB63E" w14:textId="77777777" w:rsidR="008578F4" w:rsidRDefault="008578F4" w:rsidP="008578F4">
      <w:pPr>
        <w:pStyle w:val="ListParagraph"/>
        <w:numPr>
          <w:ilvl w:val="0"/>
          <w:numId w:val="24"/>
        </w:numPr>
        <w:tabs>
          <w:tab w:val="left" w:pos="1080"/>
        </w:tabs>
        <w:rPr>
          <w:rFonts w:ascii="Arial" w:hAnsi="Arial" w:cs="Arial"/>
        </w:rPr>
      </w:pPr>
      <w:r>
        <w:rPr>
          <w:rFonts w:ascii="Arial" w:hAnsi="Arial" w:cs="Arial"/>
        </w:rPr>
        <w:t>Hepatitis B Surface Antigen</w:t>
      </w:r>
    </w:p>
    <w:p w14:paraId="7182510C" w14:textId="77777777" w:rsidR="008578F4" w:rsidRDefault="008578F4" w:rsidP="008578F4">
      <w:pPr>
        <w:pStyle w:val="ListParagraph"/>
        <w:numPr>
          <w:ilvl w:val="0"/>
          <w:numId w:val="24"/>
        </w:numPr>
        <w:tabs>
          <w:tab w:val="left" w:pos="1080"/>
        </w:tabs>
        <w:rPr>
          <w:rFonts w:ascii="Arial" w:hAnsi="Arial" w:cs="Arial"/>
        </w:rPr>
      </w:pPr>
      <w:r>
        <w:rPr>
          <w:rFonts w:ascii="Arial" w:hAnsi="Arial" w:cs="Arial"/>
        </w:rPr>
        <w:t>Hepatitis C Antibody</w:t>
      </w:r>
    </w:p>
    <w:p w14:paraId="2F6C221C" w14:textId="77777777" w:rsidR="008578F4" w:rsidRDefault="008578F4" w:rsidP="008578F4">
      <w:pPr>
        <w:pStyle w:val="ListParagraph"/>
        <w:numPr>
          <w:ilvl w:val="0"/>
          <w:numId w:val="24"/>
        </w:numPr>
        <w:tabs>
          <w:tab w:val="left" w:pos="1080"/>
        </w:tabs>
        <w:rPr>
          <w:rFonts w:ascii="Arial" w:hAnsi="Arial" w:cs="Arial"/>
        </w:rPr>
      </w:pPr>
      <w:r>
        <w:rPr>
          <w:rFonts w:ascii="Arial" w:hAnsi="Arial" w:cs="Arial"/>
        </w:rPr>
        <w:t>HIV 1,2, O Antibody Screen</w:t>
      </w:r>
    </w:p>
    <w:p w14:paraId="6265639D" w14:textId="77777777" w:rsidR="008578F4" w:rsidRDefault="008578F4" w:rsidP="008578F4">
      <w:pPr>
        <w:pStyle w:val="ListParagraph"/>
        <w:numPr>
          <w:ilvl w:val="0"/>
          <w:numId w:val="24"/>
        </w:numPr>
        <w:tabs>
          <w:tab w:val="left" w:pos="1080"/>
        </w:tabs>
        <w:rPr>
          <w:rFonts w:ascii="Arial" w:hAnsi="Arial" w:cs="Arial"/>
        </w:rPr>
      </w:pPr>
      <w:r>
        <w:rPr>
          <w:rFonts w:ascii="Arial" w:hAnsi="Arial" w:cs="Arial"/>
        </w:rPr>
        <w:t>MPX (HBV, HCV, HIV) PCR</w:t>
      </w:r>
    </w:p>
    <w:p w14:paraId="66AB56E6" w14:textId="77777777" w:rsidR="008578F4" w:rsidRDefault="008578F4" w:rsidP="008578F4">
      <w:pPr>
        <w:pStyle w:val="ListParagraph"/>
        <w:numPr>
          <w:ilvl w:val="0"/>
          <w:numId w:val="24"/>
        </w:numPr>
        <w:tabs>
          <w:tab w:val="left" w:pos="1080"/>
        </w:tabs>
        <w:rPr>
          <w:rFonts w:ascii="Arial" w:hAnsi="Arial" w:cs="Arial"/>
        </w:rPr>
      </w:pPr>
      <w:r>
        <w:rPr>
          <w:rFonts w:ascii="Arial" w:hAnsi="Arial" w:cs="Arial"/>
        </w:rPr>
        <w:t>RPR</w:t>
      </w:r>
    </w:p>
    <w:p w14:paraId="438F1BFC" w14:textId="77777777" w:rsidR="008578F4" w:rsidRDefault="008578F4" w:rsidP="008578F4">
      <w:pPr>
        <w:pStyle w:val="ListParagraph"/>
        <w:numPr>
          <w:ilvl w:val="0"/>
          <w:numId w:val="24"/>
        </w:numPr>
        <w:tabs>
          <w:tab w:val="left" w:pos="1080"/>
        </w:tabs>
        <w:rPr>
          <w:rFonts w:ascii="Arial" w:hAnsi="Arial" w:cs="Arial"/>
        </w:rPr>
      </w:pPr>
      <w:r>
        <w:rPr>
          <w:rFonts w:ascii="Arial" w:hAnsi="Arial" w:cs="Arial"/>
        </w:rPr>
        <w:t>WNV (required from June 1 – October 31</w:t>
      </w:r>
      <w:r w:rsidRPr="008578F4">
        <w:rPr>
          <w:rFonts w:ascii="Arial" w:hAnsi="Arial" w:cs="Arial"/>
          <w:vertAlign w:val="superscript"/>
        </w:rPr>
        <w:t>st</w:t>
      </w:r>
      <w:r>
        <w:rPr>
          <w:rFonts w:ascii="Arial" w:hAnsi="Arial" w:cs="Arial"/>
        </w:rPr>
        <w:t>)</w:t>
      </w:r>
    </w:p>
    <w:p w14:paraId="0154275A" w14:textId="66C0EEE0" w:rsidR="008578F4" w:rsidRDefault="008578F4" w:rsidP="008578F4">
      <w:pPr>
        <w:pStyle w:val="ListParagraph"/>
        <w:numPr>
          <w:ilvl w:val="0"/>
          <w:numId w:val="24"/>
        </w:numPr>
        <w:tabs>
          <w:tab w:val="left" w:pos="1080"/>
        </w:tabs>
        <w:rPr>
          <w:rFonts w:ascii="Arial" w:hAnsi="Arial" w:cs="Arial"/>
        </w:rPr>
      </w:pPr>
      <w:r w:rsidRPr="008578F4">
        <w:rPr>
          <w:rFonts w:ascii="Arial" w:hAnsi="Arial" w:cs="Arial"/>
        </w:rPr>
        <w:t>CT/GC DNA Amplification</w:t>
      </w:r>
    </w:p>
    <w:p w14:paraId="1298FBBE" w14:textId="10D12388" w:rsidR="008578F4" w:rsidRDefault="008578F4" w:rsidP="008578F4">
      <w:pPr>
        <w:pStyle w:val="ListParagraph"/>
        <w:numPr>
          <w:ilvl w:val="0"/>
          <w:numId w:val="24"/>
        </w:numPr>
        <w:tabs>
          <w:tab w:val="left" w:pos="1080"/>
        </w:tabs>
        <w:rPr>
          <w:rFonts w:ascii="Arial" w:hAnsi="Arial" w:cs="Arial"/>
        </w:rPr>
      </w:pPr>
      <w:r>
        <w:rPr>
          <w:rFonts w:ascii="Arial" w:hAnsi="Arial" w:cs="Arial"/>
        </w:rPr>
        <w:t>HTLV I/II Antibody</w:t>
      </w:r>
    </w:p>
    <w:p w14:paraId="424CDD91" w14:textId="2D35E0C7" w:rsidR="008578F4" w:rsidRPr="008578F4" w:rsidRDefault="008578F4" w:rsidP="008578F4">
      <w:pPr>
        <w:pStyle w:val="ListParagraph"/>
        <w:numPr>
          <w:ilvl w:val="0"/>
          <w:numId w:val="24"/>
        </w:numPr>
        <w:tabs>
          <w:tab w:val="left" w:pos="1080"/>
        </w:tabs>
        <w:rPr>
          <w:rFonts w:ascii="Arial" w:hAnsi="Arial" w:cs="Arial"/>
        </w:rPr>
      </w:pPr>
      <w:r>
        <w:rPr>
          <w:rFonts w:ascii="Arial" w:hAnsi="Arial" w:cs="Arial"/>
        </w:rPr>
        <w:t>CMV Antibody with reflex to CMV IgM</w:t>
      </w:r>
    </w:p>
    <w:p w14:paraId="365AA950" w14:textId="512C6178" w:rsidR="005D5DB4" w:rsidRDefault="00D7572B" w:rsidP="005D5DB4">
      <w:pPr>
        <w:pStyle w:val="ListParagraph"/>
        <w:numPr>
          <w:ilvl w:val="0"/>
          <w:numId w:val="22"/>
        </w:numPr>
        <w:tabs>
          <w:tab w:val="left" w:pos="1080"/>
        </w:tabs>
        <w:rPr>
          <w:rFonts w:ascii="Arial" w:hAnsi="Arial" w:cs="Arial"/>
        </w:rPr>
      </w:pPr>
      <w:r w:rsidRPr="008578F4">
        <w:rPr>
          <w:rFonts w:ascii="Arial" w:hAnsi="Arial" w:cs="Arial"/>
        </w:rPr>
        <w:t>Comprehensive Metabolic Profile</w:t>
      </w:r>
      <w:r w:rsidR="008578F4">
        <w:rPr>
          <w:rFonts w:ascii="Arial" w:hAnsi="Arial" w:cs="Arial"/>
        </w:rPr>
        <w:t>: 1 SST (one mL of serum)</w:t>
      </w:r>
    </w:p>
    <w:p w14:paraId="2EA42504" w14:textId="0C506AD6" w:rsidR="005D5DB4" w:rsidRDefault="005D5DB4" w:rsidP="005D5DB4">
      <w:pPr>
        <w:pStyle w:val="ListParagraph"/>
        <w:numPr>
          <w:ilvl w:val="0"/>
          <w:numId w:val="25"/>
        </w:numPr>
        <w:tabs>
          <w:tab w:val="left" w:pos="1080"/>
        </w:tabs>
        <w:rPr>
          <w:rFonts w:ascii="Arial" w:hAnsi="Arial" w:cs="Arial"/>
        </w:rPr>
      </w:pPr>
      <w:r>
        <w:rPr>
          <w:rFonts w:ascii="Arial" w:hAnsi="Arial" w:cs="Arial"/>
        </w:rPr>
        <w:t>Glucose</w:t>
      </w:r>
    </w:p>
    <w:p w14:paraId="041F4845" w14:textId="3350C2BC" w:rsidR="005D5DB4" w:rsidRDefault="005D5DB4" w:rsidP="005D5DB4">
      <w:pPr>
        <w:pStyle w:val="ListParagraph"/>
        <w:numPr>
          <w:ilvl w:val="0"/>
          <w:numId w:val="25"/>
        </w:numPr>
        <w:tabs>
          <w:tab w:val="left" w:pos="1080"/>
        </w:tabs>
        <w:rPr>
          <w:rFonts w:ascii="Arial" w:hAnsi="Arial" w:cs="Arial"/>
        </w:rPr>
      </w:pPr>
      <w:r>
        <w:rPr>
          <w:rFonts w:ascii="Arial" w:hAnsi="Arial" w:cs="Arial"/>
        </w:rPr>
        <w:t>BUN</w:t>
      </w:r>
    </w:p>
    <w:p w14:paraId="3C4B6C48" w14:textId="052BA48A" w:rsidR="005D5DB4" w:rsidRDefault="005D5DB4" w:rsidP="005D5DB4">
      <w:pPr>
        <w:pStyle w:val="ListParagraph"/>
        <w:numPr>
          <w:ilvl w:val="0"/>
          <w:numId w:val="25"/>
        </w:numPr>
        <w:tabs>
          <w:tab w:val="left" w:pos="1080"/>
        </w:tabs>
        <w:rPr>
          <w:rFonts w:ascii="Arial" w:hAnsi="Arial" w:cs="Arial"/>
        </w:rPr>
      </w:pPr>
      <w:r>
        <w:rPr>
          <w:rFonts w:ascii="Arial" w:hAnsi="Arial" w:cs="Arial"/>
        </w:rPr>
        <w:t>Creatinine</w:t>
      </w:r>
    </w:p>
    <w:p w14:paraId="7653FD19" w14:textId="71C5FF91" w:rsidR="005D5DB4" w:rsidRDefault="005D5DB4" w:rsidP="005D5DB4">
      <w:pPr>
        <w:pStyle w:val="ListParagraph"/>
        <w:numPr>
          <w:ilvl w:val="0"/>
          <w:numId w:val="25"/>
        </w:numPr>
        <w:tabs>
          <w:tab w:val="left" w:pos="1080"/>
        </w:tabs>
        <w:rPr>
          <w:rFonts w:ascii="Arial" w:hAnsi="Arial" w:cs="Arial"/>
        </w:rPr>
      </w:pPr>
      <w:r>
        <w:rPr>
          <w:rFonts w:ascii="Arial" w:hAnsi="Arial" w:cs="Arial"/>
        </w:rPr>
        <w:t>Calcium</w:t>
      </w:r>
    </w:p>
    <w:p w14:paraId="53EA64FF" w14:textId="599CFBDE" w:rsidR="005D5DB4" w:rsidRDefault="005D5DB4" w:rsidP="005D5DB4">
      <w:pPr>
        <w:pStyle w:val="ListParagraph"/>
        <w:numPr>
          <w:ilvl w:val="0"/>
          <w:numId w:val="25"/>
        </w:numPr>
        <w:tabs>
          <w:tab w:val="left" w:pos="1080"/>
        </w:tabs>
        <w:rPr>
          <w:rFonts w:ascii="Arial" w:hAnsi="Arial" w:cs="Arial"/>
        </w:rPr>
      </w:pPr>
      <w:r>
        <w:rPr>
          <w:rFonts w:ascii="Arial" w:hAnsi="Arial" w:cs="Arial"/>
        </w:rPr>
        <w:t>Sodium</w:t>
      </w:r>
    </w:p>
    <w:p w14:paraId="76774791" w14:textId="0EDC286C" w:rsidR="005D5DB4" w:rsidRDefault="005D5DB4" w:rsidP="005D5DB4">
      <w:pPr>
        <w:pStyle w:val="ListParagraph"/>
        <w:numPr>
          <w:ilvl w:val="0"/>
          <w:numId w:val="25"/>
        </w:numPr>
        <w:tabs>
          <w:tab w:val="left" w:pos="1080"/>
        </w:tabs>
        <w:rPr>
          <w:rFonts w:ascii="Arial" w:hAnsi="Arial" w:cs="Arial"/>
        </w:rPr>
      </w:pPr>
      <w:r>
        <w:rPr>
          <w:rFonts w:ascii="Arial" w:hAnsi="Arial" w:cs="Arial"/>
        </w:rPr>
        <w:t>Potassium</w:t>
      </w:r>
    </w:p>
    <w:p w14:paraId="2F0771D4" w14:textId="11E45ED1" w:rsidR="005D5DB4" w:rsidRDefault="005D5DB4" w:rsidP="005D5DB4">
      <w:pPr>
        <w:pStyle w:val="ListParagraph"/>
        <w:numPr>
          <w:ilvl w:val="0"/>
          <w:numId w:val="25"/>
        </w:numPr>
        <w:tabs>
          <w:tab w:val="left" w:pos="1080"/>
        </w:tabs>
        <w:rPr>
          <w:rFonts w:ascii="Arial" w:hAnsi="Arial" w:cs="Arial"/>
        </w:rPr>
      </w:pPr>
      <w:r>
        <w:rPr>
          <w:rFonts w:ascii="Arial" w:hAnsi="Arial" w:cs="Arial"/>
        </w:rPr>
        <w:t>Chloride</w:t>
      </w:r>
    </w:p>
    <w:p w14:paraId="01164302" w14:textId="3813F4CE" w:rsidR="005D5DB4" w:rsidRDefault="005D5DB4" w:rsidP="005D5DB4">
      <w:pPr>
        <w:pStyle w:val="ListParagraph"/>
        <w:numPr>
          <w:ilvl w:val="0"/>
          <w:numId w:val="25"/>
        </w:numPr>
        <w:tabs>
          <w:tab w:val="left" w:pos="1080"/>
        </w:tabs>
        <w:rPr>
          <w:rFonts w:ascii="Arial" w:hAnsi="Arial" w:cs="Arial"/>
        </w:rPr>
      </w:pPr>
      <w:r>
        <w:rPr>
          <w:rFonts w:ascii="Arial" w:hAnsi="Arial" w:cs="Arial"/>
        </w:rPr>
        <w:t>Carbon Dioxide</w:t>
      </w:r>
    </w:p>
    <w:p w14:paraId="70A34692" w14:textId="7F08BD14" w:rsidR="005D5DB4" w:rsidRDefault="005D5DB4" w:rsidP="005D5DB4">
      <w:pPr>
        <w:pStyle w:val="ListParagraph"/>
        <w:numPr>
          <w:ilvl w:val="0"/>
          <w:numId w:val="25"/>
        </w:numPr>
        <w:tabs>
          <w:tab w:val="left" w:pos="1080"/>
        </w:tabs>
        <w:rPr>
          <w:rFonts w:ascii="Arial" w:hAnsi="Arial" w:cs="Arial"/>
        </w:rPr>
      </w:pPr>
      <w:r>
        <w:rPr>
          <w:rFonts w:ascii="Arial" w:hAnsi="Arial" w:cs="Arial"/>
        </w:rPr>
        <w:t>Total Protein</w:t>
      </w:r>
    </w:p>
    <w:p w14:paraId="0D4A9763" w14:textId="704FB25D" w:rsidR="005D5DB4" w:rsidRDefault="005D5DB4" w:rsidP="005D5DB4">
      <w:pPr>
        <w:pStyle w:val="ListParagraph"/>
        <w:numPr>
          <w:ilvl w:val="0"/>
          <w:numId w:val="25"/>
        </w:numPr>
        <w:tabs>
          <w:tab w:val="left" w:pos="1080"/>
        </w:tabs>
        <w:rPr>
          <w:rFonts w:ascii="Arial" w:hAnsi="Arial" w:cs="Arial"/>
        </w:rPr>
      </w:pPr>
      <w:r>
        <w:rPr>
          <w:rFonts w:ascii="Arial" w:hAnsi="Arial" w:cs="Arial"/>
        </w:rPr>
        <w:t>Albumin</w:t>
      </w:r>
    </w:p>
    <w:p w14:paraId="3C7A9D5C" w14:textId="100F7567" w:rsidR="005D5DB4" w:rsidRDefault="005D5DB4" w:rsidP="005D5DB4">
      <w:pPr>
        <w:pStyle w:val="ListParagraph"/>
        <w:numPr>
          <w:ilvl w:val="0"/>
          <w:numId w:val="25"/>
        </w:numPr>
        <w:tabs>
          <w:tab w:val="left" w:pos="1080"/>
        </w:tabs>
        <w:rPr>
          <w:rFonts w:ascii="Arial" w:hAnsi="Arial" w:cs="Arial"/>
        </w:rPr>
      </w:pPr>
      <w:r>
        <w:rPr>
          <w:rFonts w:ascii="Arial" w:hAnsi="Arial" w:cs="Arial"/>
        </w:rPr>
        <w:t>Total Bilirubin</w:t>
      </w:r>
    </w:p>
    <w:p w14:paraId="3C179C67" w14:textId="617E6431" w:rsidR="005D5DB4" w:rsidRDefault="005D5DB4" w:rsidP="005D5DB4">
      <w:pPr>
        <w:pStyle w:val="ListParagraph"/>
        <w:numPr>
          <w:ilvl w:val="0"/>
          <w:numId w:val="25"/>
        </w:numPr>
        <w:tabs>
          <w:tab w:val="left" w:pos="1080"/>
        </w:tabs>
        <w:rPr>
          <w:rFonts w:ascii="Arial" w:hAnsi="Arial" w:cs="Arial"/>
        </w:rPr>
      </w:pPr>
      <w:r>
        <w:rPr>
          <w:rFonts w:ascii="Arial" w:hAnsi="Arial" w:cs="Arial"/>
        </w:rPr>
        <w:t>Alkaline Phosphatase</w:t>
      </w:r>
    </w:p>
    <w:p w14:paraId="48D68B69" w14:textId="4C1D2D13" w:rsidR="005D5DB4" w:rsidRDefault="005D5DB4" w:rsidP="005D5DB4">
      <w:pPr>
        <w:pStyle w:val="ListParagraph"/>
        <w:numPr>
          <w:ilvl w:val="0"/>
          <w:numId w:val="25"/>
        </w:numPr>
        <w:tabs>
          <w:tab w:val="left" w:pos="1080"/>
        </w:tabs>
        <w:rPr>
          <w:rFonts w:ascii="Arial" w:hAnsi="Arial" w:cs="Arial"/>
        </w:rPr>
      </w:pPr>
      <w:r>
        <w:rPr>
          <w:rFonts w:ascii="Arial" w:hAnsi="Arial" w:cs="Arial"/>
        </w:rPr>
        <w:t>ALT</w:t>
      </w:r>
    </w:p>
    <w:p w14:paraId="16571D81" w14:textId="5807BF16" w:rsidR="005D5DB4" w:rsidRDefault="005D5DB4" w:rsidP="005D5DB4">
      <w:pPr>
        <w:pStyle w:val="ListParagraph"/>
        <w:numPr>
          <w:ilvl w:val="0"/>
          <w:numId w:val="25"/>
        </w:numPr>
        <w:tabs>
          <w:tab w:val="left" w:pos="1080"/>
        </w:tabs>
        <w:rPr>
          <w:rFonts w:ascii="Arial" w:hAnsi="Arial" w:cs="Arial"/>
        </w:rPr>
      </w:pPr>
      <w:r>
        <w:rPr>
          <w:rFonts w:ascii="Arial" w:hAnsi="Arial" w:cs="Arial"/>
        </w:rPr>
        <w:t>AST</w:t>
      </w:r>
    </w:p>
    <w:p w14:paraId="3C3A8EC0" w14:textId="291E7A94" w:rsidR="000E7331" w:rsidRDefault="000E7331" w:rsidP="005D5DB4">
      <w:pPr>
        <w:pStyle w:val="ListParagraph"/>
        <w:numPr>
          <w:ilvl w:val="0"/>
          <w:numId w:val="25"/>
        </w:numPr>
        <w:tabs>
          <w:tab w:val="left" w:pos="1080"/>
        </w:tabs>
        <w:rPr>
          <w:rFonts w:ascii="Arial" w:hAnsi="Arial" w:cs="Arial"/>
        </w:rPr>
      </w:pPr>
      <w:r>
        <w:rPr>
          <w:rFonts w:ascii="Arial" w:hAnsi="Arial" w:cs="Arial"/>
        </w:rPr>
        <w:t>B/C Ratio</w:t>
      </w:r>
    </w:p>
    <w:p w14:paraId="11514168" w14:textId="695A2680" w:rsidR="000E7331" w:rsidRDefault="000E7331" w:rsidP="005D5DB4">
      <w:pPr>
        <w:pStyle w:val="ListParagraph"/>
        <w:numPr>
          <w:ilvl w:val="0"/>
          <w:numId w:val="25"/>
        </w:numPr>
        <w:tabs>
          <w:tab w:val="left" w:pos="1080"/>
        </w:tabs>
        <w:rPr>
          <w:rFonts w:ascii="Arial" w:hAnsi="Arial" w:cs="Arial"/>
        </w:rPr>
      </w:pPr>
      <w:r>
        <w:rPr>
          <w:rFonts w:ascii="Arial" w:hAnsi="Arial" w:cs="Arial"/>
        </w:rPr>
        <w:t>eGFR</w:t>
      </w:r>
    </w:p>
    <w:p w14:paraId="4283E6E6" w14:textId="221BDC87" w:rsidR="000E7331" w:rsidRDefault="000E7331" w:rsidP="005D5DB4">
      <w:pPr>
        <w:pStyle w:val="ListParagraph"/>
        <w:numPr>
          <w:ilvl w:val="0"/>
          <w:numId w:val="25"/>
        </w:numPr>
        <w:tabs>
          <w:tab w:val="left" w:pos="1080"/>
        </w:tabs>
        <w:rPr>
          <w:rFonts w:ascii="Arial" w:hAnsi="Arial" w:cs="Arial"/>
        </w:rPr>
      </w:pPr>
      <w:r>
        <w:rPr>
          <w:rFonts w:ascii="Arial" w:hAnsi="Arial" w:cs="Arial"/>
        </w:rPr>
        <w:t>Globulin</w:t>
      </w:r>
    </w:p>
    <w:p w14:paraId="15269FE1" w14:textId="51A1548D" w:rsidR="000E7331" w:rsidRPr="005D5DB4" w:rsidRDefault="000E7331" w:rsidP="005D5DB4">
      <w:pPr>
        <w:pStyle w:val="ListParagraph"/>
        <w:numPr>
          <w:ilvl w:val="0"/>
          <w:numId w:val="25"/>
        </w:numPr>
        <w:tabs>
          <w:tab w:val="left" w:pos="1080"/>
        </w:tabs>
        <w:rPr>
          <w:rFonts w:ascii="Arial" w:hAnsi="Arial" w:cs="Arial"/>
        </w:rPr>
      </w:pPr>
      <w:r>
        <w:rPr>
          <w:rFonts w:ascii="Arial" w:hAnsi="Arial" w:cs="Arial"/>
        </w:rPr>
        <w:t>A/G Ratio</w:t>
      </w:r>
    </w:p>
    <w:p w14:paraId="31ADE9B8" w14:textId="7A56DB68" w:rsidR="008578F4" w:rsidRDefault="008578F4" w:rsidP="008578F4">
      <w:pPr>
        <w:pStyle w:val="ListParagraph"/>
        <w:numPr>
          <w:ilvl w:val="0"/>
          <w:numId w:val="22"/>
        </w:numPr>
        <w:tabs>
          <w:tab w:val="left" w:pos="1080"/>
        </w:tabs>
        <w:rPr>
          <w:rFonts w:ascii="Arial" w:hAnsi="Arial" w:cs="Arial"/>
        </w:rPr>
      </w:pPr>
      <w:r>
        <w:rPr>
          <w:rFonts w:ascii="Arial" w:hAnsi="Arial" w:cs="Arial"/>
        </w:rPr>
        <w:t>Basic Metabolic Profile: 1 SST (one ml of serum)</w:t>
      </w:r>
    </w:p>
    <w:p w14:paraId="6F77CC52" w14:textId="185C30DD" w:rsidR="005D5DB4" w:rsidRDefault="005D5DB4" w:rsidP="005D5DB4">
      <w:pPr>
        <w:pStyle w:val="ListParagraph"/>
        <w:numPr>
          <w:ilvl w:val="0"/>
          <w:numId w:val="26"/>
        </w:numPr>
        <w:tabs>
          <w:tab w:val="left" w:pos="1080"/>
        </w:tabs>
        <w:rPr>
          <w:rFonts w:ascii="Arial" w:hAnsi="Arial" w:cs="Arial"/>
        </w:rPr>
      </w:pPr>
      <w:r>
        <w:rPr>
          <w:rFonts w:ascii="Arial" w:hAnsi="Arial" w:cs="Arial"/>
        </w:rPr>
        <w:t>Glucose</w:t>
      </w:r>
    </w:p>
    <w:p w14:paraId="57376E4B" w14:textId="77777777" w:rsidR="005D5DB4" w:rsidRDefault="005D5DB4" w:rsidP="005D5DB4">
      <w:pPr>
        <w:pStyle w:val="ListParagraph"/>
        <w:numPr>
          <w:ilvl w:val="0"/>
          <w:numId w:val="26"/>
        </w:numPr>
        <w:tabs>
          <w:tab w:val="left" w:pos="1080"/>
        </w:tabs>
        <w:rPr>
          <w:rFonts w:ascii="Arial" w:hAnsi="Arial" w:cs="Arial"/>
        </w:rPr>
      </w:pPr>
      <w:r>
        <w:rPr>
          <w:rFonts w:ascii="Arial" w:hAnsi="Arial" w:cs="Arial"/>
        </w:rPr>
        <w:t>BUN</w:t>
      </w:r>
    </w:p>
    <w:p w14:paraId="5AF2A056" w14:textId="58E152EF" w:rsidR="005D5DB4" w:rsidRPr="005D5DB4" w:rsidRDefault="005D5DB4" w:rsidP="005D5DB4">
      <w:pPr>
        <w:pStyle w:val="ListParagraph"/>
        <w:numPr>
          <w:ilvl w:val="0"/>
          <w:numId w:val="26"/>
        </w:numPr>
        <w:tabs>
          <w:tab w:val="left" w:pos="1080"/>
        </w:tabs>
        <w:rPr>
          <w:rFonts w:ascii="Arial" w:hAnsi="Arial" w:cs="Arial"/>
        </w:rPr>
      </w:pPr>
      <w:r w:rsidRPr="005D5DB4">
        <w:rPr>
          <w:rFonts w:ascii="Arial" w:hAnsi="Arial" w:cs="Arial"/>
        </w:rPr>
        <w:t>Creatinine</w:t>
      </w:r>
    </w:p>
    <w:p w14:paraId="58EDCD84" w14:textId="77777777" w:rsidR="005D5DB4" w:rsidRDefault="005D5DB4" w:rsidP="005D5DB4">
      <w:pPr>
        <w:pStyle w:val="ListParagraph"/>
        <w:numPr>
          <w:ilvl w:val="0"/>
          <w:numId w:val="26"/>
        </w:numPr>
        <w:tabs>
          <w:tab w:val="left" w:pos="1080"/>
        </w:tabs>
        <w:rPr>
          <w:rFonts w:ascii="Arial" w:hAnsi="Arial" w:cs="Arial"/>
        </w:rPr>
      </w:pPr>
      <w:r>
        <w:rPr>
          <w:rFonts w:ascii="Arial" w:hAnsi="Arial" w:cs="Arial"/>
        </w:rPr>
        <w:t>Calcium</w:t>
      </w:r>
    </w:p>
    <w:p w14:paraId="3213B264" w14:textId="21085D3E" w:rsidR="005D5DB4" w:rsidRPr="005D5DB4" w:rsidRDefault="005D5DB4" w:rsidP="005D5DB4">
      <w:pPr>
        <w:pStyle w:val="ListParagraph"/>
        <w:numPr>
          <w:ilvl w:val="0"/>
          <w:numId w:val="26"/>
        </w:numPr>
        <w:tabs>
          <w:tab w:val="left" w:pos="1080"/>
        </w:tabs>
        <w:rPr>
          <w:rFonts w:ascii="Arial" w:hAnsi="Arial" w:cs="Arial"/>
        </w:rPr>
      </w:pPr>
      <w:r w:rsidRPr="005D5DB4">
        <w:rPr>
          <w:rFonts w:ascii="Arial" w:hAnsi="Arial" w:cs="Arial"/>
        </w:rPr>
        <w:t>Sodium</w:t>
      </w:r>
    </w:p>
    <w:p w14:paraId="098B37D7" w14:textId="77777777" w:rsidR="005D5DB4" w:rsidRDefault="005D5DB4" w:rsidP="005D5DB4">
      <w:pPr>
        <w:pStyle w:val="ListParagraph"/>
        <w:numPr>
          <w:ilvl w:val="0"/>
          <w:numId w:val="26"/>
        </w:numPr>
        <w:tabs>
          <w:tab w:val="left" w:pos="1080"/>
        </w:tabs>
        <w:rPr>
          <w:rFonts w:ascii="Arial" w:hAnsi="Arial" w:cs="Arial"/>
        </w:rPr>
      </w:pPr>
      <w:r>
        <w:rPr>
          <w:rFonts w:ascii="Arial" w:hAnsi="Arial" w:cs="Arial"/>
        </w:rPr>
        <w:t>Potassium</w:t>
      </w:r>
    </w:p>
    <w:p w14:paraId="3EFD2CFE" w14:textId="36B6453E" w:rsidR="005D5DB4" w:rsidRPr="005D5DB4" w:rsidRDefault="005D5DB4" w:rsidP="005D5DB4">
      <w:pPr>
        <w:pStyle w:val="ListParagraph"/>
        <w:numPr>
          <w:ilvl w:val="0"/>
          <w:numId w:val="26"/>
        </w:numPr>
        <w:tabs>
          <w:tab w:val="left" w:pos="1080"/>
        </w:tabs>
        <w:rPr>
          <w:rFonts w:ascii="Arial" w:hAnsi="Arial" w:cs="Arial"/>
        </w:rPr>
      </w:pPr>
      <w:r w:rsidRPr="005D5DB4">
        <w:rPr>
          <w:rFonts w:ascii="Arial" w:hAnsi="Arial" w:cs="Arial"/>
        </w:rPr>
        <w:t>Chloride</w:t>
      </w:r>
    </w:p>
    <w:p w14:paraId="0F315927" w14:textId="35358090" w:rsidR="005D5DB4" w:rsidRDefault="005D5DB4" w:rsidP="005D5DB4">
      <w:pPr>
        <w:pStyle w:val="ListParagraph"/>
        <w:numPr>
          <w:ilvl w:val="0"/>
          <w:numId w:val="26"/>
        </w:numPr>
        <w:tabs>
          <w:tab w:val="left" w:pos="1080"/>
        </w:tabs>
        <w:rPr>
          <w:rFonts w:ascii="Arial" w:hAnsi="Arial" w:cs="Arial"/>
        </w:rPr>
      </w:pPr>
      <w:r>
        <w:rPr>
          <w:rFonts w:ascii="Arial" w:hAnsi="Arial" w:cs="Arial"/>
        </w:rPr>
        <w:t>Carbon Dioxide</w:t>
      </w:r>
    </w:p>
    <w:p w14:paraId="6091D7E5" w14:textId="51C39287" w:rsidR="000E7331" w:rsidRDefault="000E7331" w:rsidP="005D5DB4">
      <w:pPr>
        <w:pStyle w:val="ListParagraph"/>
        <w:numPr>
          <w:ilvl w:val="0"/>
          <w:numId w:val="26"/>
        </w:numPr>
        <w:tabs>
          <w:tab w:val="left" w:pos="1080"/>
        </w:tabs>
        <w:rPr>
          <w:rFonts w:ascii="Arial" w:hAnsi="Arial" w:cs="Arial"/>
        </w:rPr>
      </w:pPr>
      <w:r>
        <w:rPr>
          <w:rFonts w:ascii="Arial" w:hAnsi="Arial" w:cs="Arial"/>
        </w:rPr>
        <w:t>B/C Ratio</w:t>
      </w:r>
    </w:p>
    <w:p w14:paraId="56D91F7B" w14:textId="154A2E29" w:rsidR="000E7331" w:rsidRDefault="000E7331" w:rsidP="005D5DB4">
      <w:pPr>
        <w:pStyle w:val="ListParagraph"/>
        <w:numPr>
          <w:ilvl w:val="0"/>
          <w:numId w:val="26"/>
        </w:numPr>
        <w:tabs>
          <w:tab w:val="left" w:pos="1080"/>
        </w:tabs>
        <w:rPr>
          <w:rFonts w:ascii="Arial" w:hAnsi="Arial" w:cs="Arial"/>
        </w:rPr>
      </w:pPr>
      <w:r>
        <w:rPr>
          <w:rFonts w:ascii="Arial" w:hAnsi="Arial" w:cs="Arial"/>
        </w:rPr>
        <w:t>eGFR</w:t>
      </w:r>
    </w:p>
    <w:p w14:paraId="4912815E" w14:textId="59D99B7B" w:rsidR="00D7572B" w:rsidRDefault="00D7572B" w:rsidP="005D5DB4">
      <w:pPr>
        <w:pStyle w:val="ListParagraph"/>
        <w:numPr>
          <w:ilvl w:val="0"/>
          <w:numId w:val="22"/>
        </w:numPr>
        <w:tabs>
          <w:tab w:val="left" w:pos="1080"/>
        </w:tabs>
        <w:rPr>
          <w:rFonts w:ascii="Arial" w:hAnsi="Arial" w:cs="Arial"/>
        </w:rPr>
      </w:pPr>
      <w:r w:rsidRPr="005D5DB4">
        <w:rPr>
          <w:rFonts w:ascii="Arial" w:hAnsi="Arial" w:cs="Arial"/>
        </w:rPr>
        <w:t>Hepatic Profile</w:t>
      </w:r>
      <w:r w:rsidR="008578F4" w:rsidRPr="005D5DB4">
        <w:rPr>
          <w:rFonts w:ascii="Arial" w:hAnsi="Arial" w:cs="Arial"/>
        </w:rPr>
        <w:t>: 1 SST (one mL of serum</w:t>
      </w:r>
      <w:r w:rsidR="000E7331">
        <w:rPr>
          <w:rFonts w:ascii="Arial" w:hAnsi="Arial" w:cs="Arial"/>
        </w:rPr>
        <w:t>)</w:t>
      </w:r>
    </w:p>
    <w:p w14:paraId="75D7CAC4" w14:textId="1058D812" w:rsidR="000E7331" w:rsidRDefault="000E7331" w:rsidP="000E7331">
      <w:pPr>
        <w:pStyle w:val="ListParagraph"/>
        <w:numPr>
          <w:ilvl w:val="0"/>
          <w:numId w:val="27"/>
        </w:numPr>
        <w:tabs>
          <w:tab w:val="left" w:pos="1080"/>
        </w:tabs>
        <w:rPr>
          <w:rFonts w:ascii="Arial" w:hAnsi="Arial" w:cs="Arial"/>
        </w:rPr>
      </w:pPr>
      <w:r>
        <w:rPr>
          <w:rFonts w:ascii="Arial" w:hAnsi="Arial" w:cs="Arial"/>
        </w:rPr>
        <w:t>Total Protein</w:t>
      </w:r>
    </w:p>
    <w:p w14:paraId="728AC2E7" w14:textId="77777777" w:rsidR="000E7331" w:rsidRDefault="000E7331" w:rsidP="000E7331">
      <w:pPr>
        <w:pStyle w:val="ListParagraph"/>
        <w:numPr>
          <w:ilvl w:val="0"/>
          <w:numId w:val="27"/>
        </w:numPr>
        <w:tabs>
          <w:tab w:val="left" w:pos="1080"/>
        </w:tabs>
        <w:rPr>
          <w:rFonts w:ascii="Arial" w:hAnsi="Arial" w:cs="Arial"/>
        </w:rPr>
      </w:pPr>
      <w:r>
        <w:rPr>
          <w:rFonts w:ascii="Arial" w:hAnsi="Arial" w:cs="Arial"/>
        </w:rPr>
        <w:t>Albumin</w:t>
      </w:r>
    </w:p>
    <w:p w14:paraId="506401F1" w14:textId="08B4F9F5" w:rsidR="000E7331" w:rsidRDefault="000E7331" w:rsidP="000E7331">
      <w:pPr>
        <w:pStyle w:val="ListParagraph"/>
        <w:numPr>
          <w:ilvl w:val="0"/>
          <w:numId w:val="27"/>
        </w:numPr>
        <w:tabs>
          <w:tab w:val="left" w:pos="1080"/>
        </w:tabs>
        <w:rPr>
          <w:rFonts w:ascii="Arial" w:hAnsi="Arial" w:cs="Arial"/>
        </w:rPr>
      </w:pPr>
      <w:r>
        <w:rPr>
          <w:rFonts w:ascii="Arial" w:hAnsi="Arial" w:cs="Arial"/>
        </w:rPr>
        <w:t>Total Bilirubin</w:t>
      </w:r>
    </w:p>
    <w:p w14:paraId="21E5EA6C" w14:textId="3D00A6C0" w:rsidR="000E7331" w:rsidRDefault="000E7331" w:rsidP="000E7331">
      <w:pPr>
        <w:pStyle w:val="ListParagraph"/>
        <w:numPr>
          <w:ilvl w:val="0"/>
          <w:numId w:val="27"/>
        </w:numPr>
        <w:tabs>
          <w:tab w:val="left" w:pos="1080"/>
        </w:tabs>
        <w:rPr>
          <w:rFonts w:ascii="Arial" w:hAnsi="Arial" w:cs="Arial"/>
        </w:rPr>
      </w:pPr>
      <w:r>
        <w:rPr>
          <w:rFonts w:ascii="Arial" w:hAnsi="Arial" w:cs="Arial"/>
        </w:rPr>
        <w:t>Direct Bilirubin</w:t>
      </w:r>
    </w:p>
    <w:p w14:paraId="27AB554A" w14:textId="77777777" w:rsidR="000E7331" w:rsidRDefault="000E7331" w:rsidP="000E7331">
      <w:pPr>
        <w:pStyle w:val="ListParagraph"/>
        <w:numPr>
          <w:ilvl w:val="0"/>
          <w:numId w:val="27"/>
        </w:numPr>
        <w:tabs>
          <w:tab w:val="left" w:pos="1080"/>
        </w:tabs>
        <w:rPr>
          <w:rFonts w:ascii="Arial" w:hAnsi="Arial" w:cs="Arial"/>
        </w:rPr>
      </w:pPr>
      <w:r>
        <w:rPr>
          <w:rFonts w:ascii="Arial" w:hAnsi="Arial" w:cs="Arial"/>
        </w:rPr>
        <w:t>Alkaline Phosphatase</w:t>
      </w:r>
    </w:p>
    <w:p w14:paraId="72F3D072" w14:textId="77777777" w:rsidR="000E7331" w:rsidRDefault="000E7331" w:rsidP="000E7331">
      <w:pPr>
        <w:pStyle w:val="ListParagraph"/>
        <w:numPr>
          <w:ilvl w:val="0"/>
          <w:numId w:val="27"/>
        </w:numPr>
        <w:tabs>
          <w:tab w:val="left" w:pos="1080"/>
        </w:tabs>
        <w:rPr>
          <w:rFonts w:ascii="Arial" w:hAnsi="Arial" w:cs="Arial"/>
        </w:rPr>
      </w:pPr>
      <w:r>
        <w:rPr>
          <w:rFonts w:ascii="Arial" w:hAnsi="Arial" w:cs="Arial"/>
        </w:rPr>
        <w:t>ALT</w:t>
      </w:r>
    </w:p>
    <w:p w14:paraId="0E909A15" w14:textId="5D09EAF7" w:rsidR="000E7331" w:rsidRDefault="000E7331" w:rsidP="000E7331">
      <w:pPr>
        <w:pStyle w:val="ListParagraph"/>
        <w:numPr>
          <w:ilvl w:val="0"/>
          <w:numId w:val="27"/>
        </w:numPr>
        <w:tabs>
          <w:tab w:val="left" w:pos="1080"/>
        </w:tabs>
        <w:rPr>
          <w:rFonts w:ascii="Arial" w:hAnsi="Arial" w:cs="Arial"/>
        </w:rPr>
      </w:pPr>
      <w:r>
        <w:rPr>
          <w:rFonts w:ascii="Arial" w:hAnsi="Arial" w:cs="Arial"/>
        </w:rPr>
        <w:t>AST</w:t>
      </w:r>
    </w:p>
    <w:p w14:paraId="6087F00D" w14:textId="18DEE78F" w:rsidR="000E7331" w:rsidRDefault="000E7331" w:rsidP="000E7331">
      <w:pPr>
        <w:pStyle w:val="ListParagraph"/>
        <w:numPr>
          <w:ilvl w:val="0"/>
          <w:numId w:val="27"/>
        </w:numPr>
        <w:tabs>
          <w:tab w:val="left" w:pos="1080"/>
        </w:tabs>
        <w:rPr>
          <w:rFonts w:ascii="Arial" w:hAnsi="Arial" w:cs="Arial"/>
        </w:rPr>
      </w:pPr>
      <w:r>
        <w:rPr>
          <w:rFonts w:ascii="Arial" w:hAnsi="Arial" w:cs="Arial"/>
        </w:rPr>
        <w:t>Globulin</w:t>
      </w:r>
    </w:p>
    <w:p w14:paraId="3A661112" w14:textId="3BB4BE50" w:rsidR="000E7331" w:rsidRDefault="000E7331" w:rsidP="000E7331">
      <w:pPr>
        <w:pStyle w:val="ListParagraph"/>
        <w:numPr>
          <w:ilvl w:val="0"/>
          <w:numId w:val="27"/>
        </w:numPr>
        <w:tabs>
          <w:tab w:val="left" w:pos="1080"/>
        </w:tabs>
        <w:rPr>
          <w:rFonts w:ascii="Arial" w:hAnsi="Arial" w:cs="Arial"/>
        </w:rPr>
      </w:pPr>
      <w:r>
        <w:rPr>
          <w:rFonts w:ascii="Arial" w:hAnsi="Arial" w:cs="Arial"/>
        </w:rPr>
        <w:t>A/G Ratio</w:t>
      </w:r>
    </w:p>
    <w:p w14:paraId="0B7AA9C6" w14:textId="0C2EAD8E" w:rsidR="00D7572B" w:rsidRDefault="00D7572B" w:rsidP="000E7331">
      <w:pPr>
        <w:pStyle w:val="ListParagraph"/>
        <w:numPr>
          <w:ilvl w:val="0"/>
          <w:numId w:val="22"/>
        </w:numPr>
        <w:tabs>
          <w:tab w:val="left" w:pos="1080"/>
        </w:tabs>
        <w:rPr>
          <w:rFonts w:ascii="Arial" w:hAnsi="Arial" w:cs="Arial"/>
        </w:rPr>
      </w:pPr>
      <w:r w:rsidRPr="000E7331">
        <w:rPr>
          <w:rFonts w:ascii="Arial" w:hAnsi="Arial" w:cs="Arial"/>
        </w:rPr>
        <w:t>Lipid Profile</w:t>
      </w:r>
      <w:r w:rsidR="008578F4" w:rsidRPr="000E7331">
        <w:rPr>
          <w:rFonts w:ascii="Arial" w:hAnsi="Arial" w:cs="Arial"/>
        </w:rPr>
        <w:t>: 1 SST (one mL of serum</w:t>
      </w:r>
      <w:r w:rsidR="000E7331">
        <w:rPr>
          <w:rFonts w:ascii="Arial" w:hAnsi="Arial" w:cs="Arial"/>
        </w:rPr>
        <w:t>)</w:t>
      </w:r>
    </w:p>
    <w:p w14:paraId="7C2394E4" w14:textId="3C960E12" w:rsidR="000E7331" w:rsidRDefault="000E7331" w:rsidP="000E7331">
      <w:pPr>
        <w:pStyle w:val="ListParagraph"/>
        <w:numPr>
          <w:ilvl w:val="0"/>
          <w:numId w:val="28"/>
        </w:numPr>
        <w:tabs>
          <w:tab w:val="left" w:pos="1080"/>
        </w:tabs>
        <w:rPr>
          <w:rFonts w:ascii="Arial" w:hAnsi="Arial" w:cs="Arial"/>
        </w:rPr>
      </w:pPr>
      <w:r>
        <w:rPr>
          <w:rFonts w:ascii="Arial" w:hAnsi="Arial" w:cs="Arial"/>
        </w:rPr>
        <w:t>Cholesterol</w:t>
      </w:r>
    </w:p>
    <w:p w14:paraId="63A691BE" w14:textId="5BD922F9" w:rsidR="000E7331" w:rsidRDefault="000E7331" w:rsidP="000E7331">
      <w:pPr>
        <w:pStyle w:val="ListParagraph"/>
        <w:numPr>
          <w:ilvl w:val="0"/>
          <w:numId w:val="28"/>
        </w:numPr>
        <w:tabs>
          <w:tab w:val="left" w:pos="1080"/>
        </w:tabs>
        <w:rPr>
          <w:rFonts w:ascii="Arial" w:hAnsi="Arial" w:cs="Arial"/>
        </w:rPr>
      </w:pPr>
      <w:r>
        <w:rPr>
          <w:rFonts w:ascii="Arial" w:hAnsi="Arial" w:cs="Arial"/>
        </w:rPr>
        <w:t>HDL</w:t>
      </w:r>
    </w:p>
    <w:p w14:paraId="341F7FA7" w14:textId="671EEFC5" w:rsidR="000E7331" w:rsidRDefault="000E7331" w:rsidP="000E7331">
      <w:pPr>
        <w:pStyle w:val="ListParagraph"/>
        <w:numPr>
          <w:ilvl w:val="0"/>
          <w:numId w:val="28"/>
        </w:numPr>
        <w:tabs>
          <w:tab w:val="left" w:pos="1080"/>
        </w:tabs>
        <w:rPr>
          <w:rFonts w:ascii="Arial" w:hAnsi="Arial" w:cs="Arial"/>
        </w:rPr>
      </w:pPr>
      <w:r>
        <w:rPr>
          <w:rFonts w:ascii="Arial" w:hAnsi="Arial" w:cs="Arial"/>
        </w:rPr>
        <w:t>Triglycerides</w:t>
      </w:r>
    </w:p>
    <w:p w14:paraId="28E146DD" w14:textId="28C26C9B" w:rsidR="000E7331" w:rsidRDefault="000E7331" w:rsidP="000E7331">
      <w:pPr>
        <w:pStyle w:val="ListParagraph"/>
        <w:numPr>
          <w:ilvl w:val="0"/>
          <w:numId w:val="28"/>
        </w:numPr>
        <w:tabs>
          <w:tab w:val="left" w:pos="1080"/>
        </w:tabs>
        <w:rPr>
          <w:rFonts w:ascii="Arial" w:hAnsi="Arial" w:cs="Arial"/>
        </w:rPr>
      </w:pPr>
      <w:r>
        <w:rPr>
          <w:rFonts w:ascii="Arial" w:hAnsi="Arial" w:cs="Arial"/>
        </w:rPr>
        <w:t>LDL Calculation</w:t>
      </w:r>
    </w:p>
    <w:p w14:paraId="45CD4ECD" w14:textId="3030B7CB" w:rsidR="000E7331" w:rsidRPr="000E7331" w:rsidRDefault="000E7331" w:rsidP="000E7331">
      <w:pPr>
        <w:pStyle w:val="ListParagraph"/>
        <w:numPr>
          <w:ilvl w:val="0"/>
          <w:numId w:val="28"/>
        </w:numPr>
        <w:tabs>
          <w:tab w:val="left" w:pos="1080"/>
        </w:tabs>
        <w:rPr>
          <w:rFonts w:ascii="Arial" w:hAnsi="Arial" w:cs="Arial"/>
        </w:rPr>
      </w:pPr>
      <w:r>
        <w:rPr>
          <w:rFonts w:ascii="Arial" w:hAnsi="Arial" w:cs="Arial"/>
        </w:rPr>
        <w:t>VLDL Calculation</w:t>
      </w:r>
    </w:p>
    <w:p w14:paraId="3BFCC2F3" w14:textId="6ACFB5B9" w:rsidR="00276A55" w:rsidRDefault="00276A55" w:rsidP="002F4AEE">
      <w:pPr>
        <w:tabs>
          <w:tab w:val="left" w:pos="1080"/>
        </w:tabs>
        <w:rPr>
          <w:rFonts w:ascii="Arial" w:hAnsi="Arial" w:cs="Arial"/>
        </w:rPr>
      </w:pPr>
    </w:p>
    <w:p w14:paraId="3D7B650E" w14:textId="41E0A4D3" w:rsidR="00276A55" w:rsidRDefault="00276A55" w:rsidP="002F4AEE">
      <w:pPr>
        <w:tabs>
          <w:tab w:val="left" w:pos="1080"/>
        </w:tabs>
        <w:rPr>
          <w:rFonts w:ascii="Arial" w:hAnsi="Arial" w:cs="Arial"/>
        </w:rPr>
      </w:pPr>
    </w:p>
    <w:p w14:paraId="1C1F0EF1" w14:textId="77777777" w:rsidR="000E7331" w:rsidRDefault="000E7331" w:rsidP="002F4AEE">
      <w:pPr>
        <w:tabs>
          <w:tab w:val="left" w:pos="1080"/>
        </w:tabs>
        <w:rPr>
          <w:rFonts w:ascii="Arial" w:hAnsi="Arial" w:cs="Arial"/>
          <w:b/>
          <w:bCs/>
        </w:rPr>
      </w:pPr>
    </w:p>
    <w:p w14:paraId="31CF2374" w14:textId="77777777" w:rsidR="000E7331" w:rsidRDefault="000E7331" w:rsidP="002F4AEE">
      <w:pPr>
        <w:tabs>
          <w:tab w:val="left" w:pos="1080"/>
        </w:tabs>
        <w:rPr>
          <w:rFonts w:ascii="Arial" w:hAnsi="Arial" w:cs="Arial"/>
          <w:b/>
          <w:bCs/>
        </w:rPr>
      </w:pPr>
    </w:p>
    <w:p w14:paraId="154171B0" w14:textId="1123FC08" w:rsidR="000E7331" w:rsidRDefault="000E7331" w:rsidP="002F4AEE">
      <w:pPr>
        <w:tabs>
          <w:tab w:val="left" w:pos="1080"/>
        </w:tabs>
        <w:rPr>
          <w:rFonts w:ascii="Arial" w:hAnsi="Arial" w:cs="Arial"/>
          <w:b/>
          <w:bCs/>
        </w:rPr>
      </w:pPr>
    </w:p>
    <w:p w14:paraId="2C88705C" w14:textId="094B4EC5" w:rsidR="00F0208C" w:rsidRDefault="00F0208C" w:rsidP="002F4AEE">
      <w:pPr>
        <w:tabs>
          <w:tab w:val="left" w:pos="1080"/>
        </w:tabs>
        <w:rPr>
          <w:rFonts w:ascii="Arial" w:hAnsi="Arial" w:cs="Arial"/>
          <w:b/>
          <w:bCs/>
        </w:rPr>
      </w:pPr>
    </w:p>
    <w:p w14:paraId="29198AC6" w14:textId="0C471D3B" w:rsidR="00F0208C" w:rsidRDefault="00F0208C" w:rsidP="002F4AEE">
      <w:pPr>
        <w:tabs>
          <w:tab w:val="left" w:pos="1080"/>
        </w:tabs>
        <w:rPr>
          <w:rFonts w:ascii="Arial" w:hAnsi="Arial" w:cs="Arial"/>
          <w:b/>
          <w:bCs/>
        </w:rPr>
      </w:pPr>
    </w:p>
    <w:p w14:paraId="1F39284B" w14:textId="6ECB8023" w:rsidR="00C2016F" w:rsidRDefault="00C2016F" w:rsidP="002F4AEE">
      <w:pPr>
        <w:tabs>
          <w:tab w:val="left" w:pos="1080"/>
        </w:tabs>
        <w:rPr>
          <w:rFonts w:ascii="Arial" w:hAnsi="Arial" w:cs="Arial"/>
          <w:b/>
          <w:bCs/>
        </w:rPr>
      </w:pPr>
    </w:p>
    <w:p w14:paraId="0FFFB614" w14:textId="77777777" w:rsidR="00C2016F" w:rsidRDefault="00C2016F" w:rsidP="002F4AEE">
      <w:pPr>
        <w:tabs>
          <w:tab w:val="left" w:pos="1080"/>
        </w:tabs>
        <w:rPr>
          <w:rFonts w:ascii="Arial" w:hAnsi="Arial" w:cs="Arial"/>
          <w:b/>
          <w:bCs/>
        </w:rPr>
      </w:pPr>
    </w:p>
    <w:p w14:paraId="62200B37" w14:textId="0AB33818" w:rsidR="00276A55" w:rsidRDefault="00276A55" w:rsidP="002F4AEE">
      <w:pPr>
        <w:tabs>
          <w:tab w:val="left" w:pos="1080"/>
        </w:tabs>
        <w:rPr>
          <w:rFonts w:ascii="Arial" w:hAnsi="Arial" w:cs="Arial"/>
          <w:b/>
          <w:bCs/>
        </w:rPr>
      </w:pPr>
      <w:r w:rsidRPr="00276A55">
        <w:rPr>
          <w:rFonts w:ascii="Arial" w:hAnsi="Arial" w:cs="Arial"/>
          <w:b/>
          <w:bCs/>
        </w:rPr>
        <w:t>Minimizing blood volume draws</w:t>
      </w:r>
    </w:p>
    <w:p w14:paraId="187BAB51" w14:textId="5B67F78C" w:rsidR="000E7331" w:rsidRDefault="000E7331" w:rsidP="002F4AEE">
      <w:pPr>
        <w:tabs>
          <w:tab w:val="left" w:pos="1080"/>
        </w:tabs>
        <w:rPr>
          <w:rFonts w:ascii="Arial" w:hAnsi="Arial" w:cs="Arial"/>
          <w:b/>
          <w:bCs/>
        </w:rPr>
      </w:pPr>
    </w:p>
    <w:p w14:paraId="17FAF891" w14:textId="4349A7AA" w:rsidR="000E7331" w:rsidRDefault="000E7331" w:rsidP="000E7331">
      <w:pPr>
        <w:pStyle w:val="ListParagraph"/>
        <w:numPr>
          <w:ilvl w:val="0"/>
          <w:numId w:val="29"/>
        </w:numPr>
        <w:tabs>
          <w:tab w:val="left" w:pos="1080"/>
        </w:tabs>
        <w:rPr>
          <w:rFonts w:ascii="Arial" w:hAnsi="Arial" w:cs="Arial"/>
        </w:rPr>
      </w:pPr>
      <w:r w:rsidRPr="000E7331">
        <w:rPr>
          <w:rFonts w:ascii="Arial" w:hAnsi="Arial" w:cs="Arial"/>
        </w:rPr>
        <w:t xml:space="preserve">SST tube provided by Unilab </w:t>
      </w:r>
      <w:r>
        <w:rPr>
          <w:rFonts w:ascii="Arial" w:hAnsi="Arial" w:cs="Arial"/>
        </w:rPr>
        <w:t xml:space="preserve">contains a total volume of 7.5 ml of blood or approximately 3 ml of serum </w:t>
      </w:r>
      <w:r w:rsidRPr="000E7331">
        <w:rPr>
          <w:rFonts w:ascii="Arial" w:hAnsi="Arial" w:cs="Arial"/>
          <w:b/>
          <w:bCs/>
        </w:rPr>
        <w:t xml:space="preserve">when the tube is </w:t>
      </w:r>
      <w:r w:rsidR="00C2016F">
        <w:rPr>
          <w:rFonts w:ascii="Arial" w:hAnsi="Arial" w:cs="Arial"/>
          <w:b/>
          <w:bCs/>
        </w:rPr>
        <w:t>filled</w:t>
      </w:r>
      <w:r w:rsidR="002076CA">
        <w:rPr>
          <w:rFonts w:ascii="Arial" w:hAnsi="Arial" w:cs="Arial"/>
          <w:b/>
          <w:bCs/>
        </w:rPr>
        <w:t xml:space="preserve"> completely</w:t>
      </w:r>
      <w:r w:rsidR="00C2016F">
        <w:rPr>
          <w:rFonts w:ascii="Arial" w:hAnsi="Arial" w:cs="Arial"/>
          <w:b/>
          <w:bCs/>
        </w:rPr>
        <w:t xml:space="preserve">. </w:t>
      </w:r>
      <w:r w:rsidR="00C2016F">
        <w:rPr>
          <w:rFonts w:ascii="Arial" w:hAnsi="Arial" w:cs="Arial"/>
        </w:rPr>
        <w:t>Three (3) mL of serum can be allocated as follows:</w:t>
      </w:r>
    </w:p>
    <w:p w14:paraId="58CA489F" w14:textId="44D02C37" w:rsidR="000E7331" w:rsidRDefault="000E7331" w:rsidP="000E7331">
      <w:pPr>
        <w:pStyle w:val="ListParagraph"/>
        <w:numPr>
          <w:ilvl w:val="0"/>
          <w:numId w:val="30"/>
        </w:numPr>
        <w:tabs>
          <w:tab w:val="left" w:pos="1080"/>
        </w:tabs>
        <w:rPr>
          <w:rFonts w:ascii="Arial" w:hAnsi="Arial" w:cs="Arial"/>
        </w:rPr>
      </w:pPr>
      <w:r>
        <w:rPr>
          <w:rFonts w:ascii="Arial" w:hAnsi="Arial" w:cs="Arial"/>
        </w:rPr>
        <w:t xml:space="preserve">One </w:t>
      </w:r>
      <w:r w:rsidR="003F5403">
        <w:rPr>
          <w:rFonts w:ascii="Arial" w:hAnsi="Arial" w:cs="Arial"/>
        </w:rPr>
        <w:t xml:space="preserve">mL for </w:t>
      </w:r>
      <w:r>
        <w:rPr>
          <w:rFonts w:ascii="Arial" w:hAnsi="Arial" w:cs="Arial"/>
        </w:rPr>
        <w:t xml:space="preserve"> a </w:t>
      </w:r>
      <w:r w:rsidR="003F5403">
        <w:rPr>
          <w:rFonts w:ascii="Arial" w:hAnsi="Arial" w:cs="Arial"/>
        </w:rPr>
        <w:t xml:space="preserve">comprehensive </w:t>
      </w:r>
      <w:r>
        <w:rPr>
          <w:rFonts w:ascii="Arial" w:hAnsi="Arial" w:cs="Arial"/>
        </w:rPr>
        <w:t>metabolic pane</w:t>
      </w:r>
      <w:r w:rsidR="003F5403">
        <w:rPr>
          <w:rFonts w:ascii="Arial" w:hAnsi="Arial" w:cs="Arial"/>
        </w:rPr>
        <w:t>l</w:t>
      </w:r>
      <w:r w:rsidR="00C43D17">
        <w:rPr>
          <w:rFonts w:ascii="Arial" w:hAnsi="Arial" w:cs="Arial"/>
        </w:rPr>
        <w:t xml:space="preserve"> or single component.</w:t>
      </w:r>
    </w:p>
    <w:p w14:paraId="221C2582" w14:textId="12726024" w:rsidR="003F5403" w:rsidRDefault="003F5403" w:rsidP="000E7331">
      <w:pPr>
        <w:pStyle w:val="ListParagraph"/>
        <w:numPr>
          <w:ilvl w:val="0"/>
          <w:numId w:val="30"/>
        </w:numPr>
        <w:tabs>
          <w:tab w:val="left" w:pos="1080"/>
        </w:tabs>
        <w:rPr>
          <w:rFonts w:ascii="Arial" w:hAnsi="Arial" w:cs="Arial"/>
        </w:rPr>
      </w:pPr>
      <w:r>
        <w:rPr>
          <w:rFonts w:ascii="Arial" w:hAnsi="Arial" w:cs="Arial"/>
        </w:rPr>
        <w:t>One mL for Infectious markers HBcAb, HCV, HIV, HBsAg, HTLVI/II</w:t>
      </w:r>
    </w:p>
    <w:p w14:paraId="2DDB34A7" w14:textId="3A7AFA57" w:rsidR="003F5403" w:rsidRDefault="003F5403" w:rsidP="000E7331">
      <w:pPr>
        <w:pStyle w:val="ListParagraph"/>
        <w:numPr>
          <w:ilvl w:val="0"/>
          <w:numId w:val="30"/>
        </w:numPr>
        <w:tabs>
          <w:tab w:val="left" w:pos="1080"/>
        </w:tabs>
        <w:rPr>
          <w:rFonts w:ascii="Arial" w:hAnsi="Arial" w:cs="Arial"/>
        </w:rPr>
      </w:pPr>
      <w:r>
        <w:rPr>
          <w:rFonts w:ascii="Arial" w:hAnsi="Arial" w:cs="Arial"/>
        </w:rPr>
        <w:t>One mL for a referred test.</w:t>
      </w:r>
    </w:p>
    <w:p w14:paraId="1AE2B12D" w14:textId="613C3DD6" w:rsidR="003F5403" w:rsidRDefault="003F5403" w:rsidP="000E7331">
      <w:pPr>
        <w:pStyle w:val="ListParagraph"/>
        <w:numPr>
          <w:ilvl w:val="0"/>
          <w:numId w:val="30"/>
        </w:numPr>
        <w:tabs>
          <w:tab w:val="left" w:pos="1080"/>
        </w:tabs>
        <w:rPr>
          <w:rFonts w:ascii="Arial" w:hAnsi="Arial" w:cs="Arial"/>
        </w:rPr>
      </w:pPr>
      <w:r>
        <w:rPr>
          <w:rFonts w:ascii="Arial" w:hAnsi="Arial" w:cs="Arial"/>
        </w:rPr>
        <w:t>O</w:t>
      </w:r>
      <w:r w:rsidR="00C2016F">
        <w:rPr>
          <w:rFonts w:ascii="Arial" w:hAnsi="Arial" w:cs="Arial"/>
        </w:rPr>
        <w:t>ne SST will suffice for three referred tests</w:t>
      </w:r>
      <w:r>
        <w:rPr>
          <w:rFonts w:ascii="Arial" w:hAnsi="Arial" w:cs="Arial"/>
        </w:rPr>
        <w:t xml:space="preserve">. </w:t>
      </w:r>
    </w:p>
    <w:p w14:paraId="6F7CE522" w14:textId="5CE32CB2" w:rsidR="00C43D17" w:rsidRDefault="000E7331" w:rsidP="00C43D17">
      <w:pPr>
        <w:pStyle w:val="ListParagraph"/>
        <w:numPr>
          <w:ilvl w:val="0"/>
          <w:numId w:val="29"/>
        </w:numPr>
        <w:tabs>
          <w:tab w:val="left" w:pos="1080"/>
        </w:tabs>
        <w:rPr>
          <w:rFonts w:ascii="Arial" w:hAnsi="Arial" w:cs="Arial"/>
        </w:rPr>
      </w:pPr>
      <w:r>
        <w:rPr>
          <w:rFonts w:ascii="Arial" w:hAnsi="Arial" w:cs="Arial"/>
        </w:rPr>
        <w:t>Lavenders (EDTA)</w:t>
      </w:r>
      <w:r w:rsidR="00BE660F">
        <w:rPr>
          <w:rFonts w:ascii="Arial" w:hAnsi="Arial" w:cs="Arial"/>
        </w:rPr>
        <w:t xml:space="preserve"> tubes provided by Unilab contains a total volume of 2.5 ml of blood or approximately 1.3 ml of plasma.</w:t>
      </w:r>
    </w:p>
    <w:p w14:paraId="2BD6FE40" w14:textId="1A2A65DB" w:rsidR="00C43D17" w:rsidRDefault="00C43D17" w:rsidP="00C43D17">
      <w:pPr>
        <w:pStyle w:val="ListParagraph"/>
        <w:numPr>
          <w:ilvl w:val="0"/>
          <w:numId w:val="32"/>
        </w:numPr>
        <w:tabs>
          <w:tab w:val="left" w:pos="1080"/>
        </w:tabs>
        <w:rPr>
          <w:rFonts w:ascii="Arial" w:hAnsi="Arial" w:cs="Arial"/>
        </w:rPr>
      </w:pPr>
      <w:r>
        <w:rPr>
          <w:rFonts w:ascii="Arial" w:hAnsi="Arial" w:cs="Arial"/>
        </w:rPr>
        <w:t>One EDTA is enough for a CBC and ABO &amp; Rh typing</w:t>
      </w:r>
    </w:p>
    <w:p w14:paraId="12AAF52F" w14:textId="4356F07C" w:rsidR="00C43D17" w:rsidRDefault="00C43D17" w:rsidP="00C43D17">
      <w:pPr>
        <w:pStyle w:val="ListParagraph"/>
        <w:numPr>
          <w:ilvl w:val="0"/>
          <w:numId w:val="32"/>
        </w:numPr>
        <w:tabs>
          <w:tab w:val="left" w:pos="1080"/>
        </w:tabs>
        <w:rPr>
          <w:rFonts w:ascii="Arial" w:hAnsi="Arial" w:cs="Arial"/>
          <w:lang w:val="es-ES_tradnl"/>
        </w:rPr>
      </w:pPr>
      <w:r w:rsidRPr="00BE660F">
        <w:rPr>
          <w:rFonts w:ascii="Arial" w:hAnsi="Arial" w:cs="Arial"/>
          <w:lang w:val="es-ES_tradnl"/>
        </w:rPr>
        <w:t xml:space="preserve">Hemoglobin electrophoresis, ESR, </w:t>
      </w:r>
      <w:r w:rsidR="00BE660F" w:rsidRPr="00BE660F">
        <w:rPr>
          <w:rFonts w:ascii="Arial" w:hAnsi="Arial" w:cs="Arial"/>
          <w:lang w:val="es-ES_tradnl"/>
        </w:rPr>
        <w:t>etc</w:t>
      </w:r>
      <w:r w:rsidR="00BE660F">
        <w:rPr>
          <w:rFonts w:ascii="Arial" w:hAnsi="Arial" w:cs="Arial"/>
          <w:lang w:val="es-ES_tradnl"/>
        </w:rPr>
        <w:t>.</w:t>
      </w:r>
      <w:r w:rsidR="00BE660F" w:rsidRPr="00BE660F">
        <w:rPr>
          <w:rFonts w:ascii="Arial" w:hAnsi="Arial" w:cs="Arial"/>
          <w:lang w:val="es-ES_tradnl"/>
        </w:rPr>
        <w:t xml:space="preserve"> r</w:t>
      </w:r>
      <w:r w:rsidR="00BE660F">
        <w:rPr>
          <w:rFonts w:ascii="Arial" w:hAnsi="Arial" w:cs="Arial"/>
          <w:lang w:val="es-ES_tradnl"/>
        </w:rPr>
        <w:t>equire individual EDTA tubes</w:t>
      </w:r>
    </w:p>
    <w:p w14:paraId="79549691" w14:textId="5C0867BE" w:rsidR="00BE660F" w:rsidRPr="00BE660F" w:rsidRDefault="00BE660F" w:rsidP="00C43D17">
      <w:pPr>
        <w:pStyle w:val="ListParagraph"/>
        <w:numPr>
          <w:ilvl w:val="0"/>
          <w:numId w:val="32"/>
        </w:numPr>
        <w:tabs>
          <w:tab w:val="left" w:pos="1080"/>
        </w:tabs>
        <w:rPr>
          <w:rFonts w:ascii="Arial" w:hAnsi="Arial" w:cs="Arial"/>
        </w:rPr>
      </w:pPr>
      <w:r w:rsidRPr="00BE660F">
        <w:rPr>
          <w:rFonts w:ascii="Arial" w:hAnsi="Arial" w:cs="Arial"/>
        </w:rPr>
        <w:t>MPX and WNV requires 1.5 m</w:t>
      </w:r>
      <w:r>
        <w:rPr>
          <w:rFonts w:ascii="Arial" w:hAnsi="Arial" w:cs="Arial"/>
        </w:rPr>
        <w:t xml:space="preserve">l of EDTA plasma. Five tubes are required </w:t>
      </w:r>
      <w:r w:rsidR="00F0208C">
        <w:rPr>
          <w:rFonts w:ascii="Arial" w:hAnsi="Arial" w:cs="Arial"/>
        </w:rPr>
        <w:t>if</w:t>
      </w:r>
      <w:r>
        <w:rPr>
          <w:rFonts w:ascii="Arial" w:hAnsi="Arial" w:cs="Arial"/>
        </w:rPr>
        <w:t xml:space="preserve"> a repeat run is needed.</w:t>
      </w:r>
    </w:p>
    <w:p w14:paraId="2CE0F209" w14:textId="2111D205" w:rsidR="00C43D17" w:rsidRPr="00C43D17" w:rsidRDefault="003F5403" w:rsidP="00C43D17">
      <w:pPr>
        <w:pStyle w:val="ListParagraph"/>
        <w:numPr>
          <w:ilvl w:val="0"/>
          <w:numId w:val="29"/>
        </w:numPr>
        <w:tabs>
          <w:tab w:val="left" w:pos="1080"/>
        </w:tabs>
        <w:rPr>
          <w:rFonts w:ascii="Arial" w:hAnsi="Arial" w:cs="Arial"/>
        </w:rPr>
      </w:pPr>
      <w:r>
        <w:rPr>
          <w:rFonts w:ascii="Arial" w:hAnsi="Arial" w:cs="Arial"/>
        </w:rPr>
        <w:t>Light Blue tube (Citrated sample) provided by Unilab contains a total volume of 2.5 ml of blood or approximately 1.3 ml of plasma</w:t>
      </w:r>
      <w:r w:rsidR="00C43D17">
        <w:rPr>
          <w:rFonts w:ascii="Arial" w:hAnsi="Arial" w:cs="Arial"/>
        </w:rPr>
        <w:t xml:space="preserve">. The tube must be full. </w:t>
      </w:r>
      <w:r w:rsidR="00C43D17" w:rsidRPr="00C43D17">
        <w:rPr>
          <w:rFonts w:ascii="Arial" w:hAnsi="Arial" w:cs="Arial"/>
        </w:rPr>
        <w:t>One citrated sample must be collected for each coagulation assay</w:t>
      </w:r>
      <w:r w:rsidR="00BE660F">
        <w:rPr>
          <w:rFonts w:ascii="Arial" w:hAnsi="Arial" w:cs="Arial"/>
        </w:rPr>
        <w:t xml:space="preserve"> requested</w:t>
      </w:r>
      <w:r w:rsidR="00C43D17" w:rsidRPr="00C43D17">
        <w:rPr>
          <w:rFonts w:ascii="Arial" w:hAnsi="Arial" w:cs="Arial"/>
        </w:rPr>
        <w:t>.</w:t>
      </w:r>
      <w:r w:rsidR="009523A4">
        <w:rPr>
          <w:rFonts w:ascii="Arial" w:hAnsi="Arial" w:cs="Arial"/>
        </w:rPr>
        <w:t xml:space="preserve"> (See General </w:t>
      </w:r>
      <w:r w:rsidR="002076CA">
        <w:rPr>
          <w:rFonts w:ascii="Arial" w:hAnsi="Arial" w:cs="Arial"/>
        </w:rPr>
        <w:t>Specifications section)</w:t>
      </w:r>
    </w:p>
    <w:p w14:paraId="32D5D8AE" w14:textId="77777777" w:rsidR="003F5403" w:rsidRPr="003F5403" w:rsidRDefault="003F5403" w:rsidP="003F5403">
      <w:pPr>
        <w:tabs>
          <w:tab w:val="left" w:pos="1080"/>
        </w:tabs>
        <w:rPr>
          <w:rFonts w:ascii="Arial" w:hAnsi="Arial" w:cs="Arial"/>
        </w:rPr>
      </w:pPr>
    </w:p>
    <w:p w14:paraId="2613307C" w14:textId="77777777" w:rsidR="002F4AEE" w:rsidRPr="000E7331" w:rsidRDefault="002F4AEE" w:rsidP="002F4AEE">
      <w:pPr>
        <w:tabs>
          <w:tab w:val="left" w:pos="1080"/>
        </w:tabs>
      </w:pPr>
    </w:p>
    <w:p w14:paraId="4937DD9D" w14:textId="4562A57A" w:rsidR="002F4AEE" w:rsidRPr="00EC6394" w:rsidRDefault="00EC6394" w:rsidP="002F4AEE">
      <w:pPr>
        <w:tabs>
          <w:tab w:val="left" w:pos="1080"/>
        </w:tabs>
        <w:rPr>
          <w:rFonts w:ascii="Arial" w:hAnsi="Arial" w:cs="Arial"/>
          <w:b/>
          <w:bCs/>
        </w:rPr>
      </w:pPr>
      <w:r w:rsidRPr="00EC6394">
        <w:rPr>
          <w:rFonts w:ascii="Arial" w:hAnsi="Arial" w:cs="Arial"/>
          <w:b/>
          <w:bCs/>
        </w:rPr>
        <w:t>Back of the requisition</w:t>
      </w:r>
    </w:p>
    <w:p w14:paraId="79F01BF6" w14:textId="77777777" w:rsidR="002F4AEE" w:rsidRPr="007B61F7" w:rsidRDefault="002F4AEE" w:rsidP="002F4AEE">
      <w:pPr>
        <w:tabs>
          <w:tab w:val="left" w:pos="1080"/>
        </w:tabs>
      </w:pPr>
    </w:p>
    <w:p w14:paraId="7A8C598E" w14:textId="77777777" w:rsidR="00276A55" w:rsidRPr="00C43D17" w:rsidRDefault="00276A55" w:rsidP="00276A55">
      <w:pPr>
        <w:pStyle w:val="ListParagraph"/>
        <w:numPr>
          <w:ilvl w:val="0"/>
          <w:numId w:val="21"/>
        </w:numPr>
        <w:tabs>
          <w:tab w:val="left" w:pos="1080"/>
        </w:tabs>
        <w:rPr>
          <w:rFonts w:ascii="Arial" w:hAnsi="Arial" w:cs="Arial"/>
        </w:rPr>
      </w:pPr>
      <w:r w:rsidRPr="00C43D17">
        <w:rPr>
          <w:rFonts w:ascii="Arial" w:hAnsi="Arial" w:cs="Arial"/>
        </w:rPr>
        <w:t>ABN section for Medicare patients</w:t>
      </w:r>
    </w:p>
    <w:p w14:paraId="2FDBFE71" w14:textId="77777777" w:rsidR="00276A55" w:rsidRPr="00C43D17" w:rsidRDefault="00276A55" w:rsidP="00276A55">
      <w:pPr>
        <w:pStyle w:val="ListParagraph"/>
        <w:numPr>
          <w:ilvl w:val="0"/>
          <w:numId w:val="21"/>
        </w:numPr>
        <w:tabs>
          <w:tab w:val="left" w:pos="1080"/>
        </w:tabs>
        <w:rPr>
          <w:rFonts w:ascii="Arial" w:hAnsi="Arial" w:cs="Arial"/>
        </w:rPr>
      </w:pPr>
      <w:r w:rsidRPr="00C43D17">
        <w:rPr>
          <w:rFonts w:ascii="Arial" w:hAnsi="Arial" w:cs="Arial"/>
        </w:rPr>
        <w:t>Worry Free Billing</w:t>
      </w:r>
    </w:p>
    <w:p w14:paraId="0B6D9A97" w14:textId="6241D0FA" w:rsidR="002F4AEE" w:rsidRPr="00C43D17" w:rsidRDefault="00276A55" w:rsidP="00276A55">
      <w:pPr>
        <w:pStyle w:val="ListParagraph"/>
        <w:numPr>
          <w:ilvl w:val="0"/>
          <w:numId w:val="21"/>
        </w:numPr>
        <w:tabs>
          <w:tab w:val="left" w:pos="1080"/>
        </w:tabs>
        <w:rPr>
          <w:rFonts w:ascii="Arial" w:hAnsi="Arial" w:cs="Arial"/>
        </w:rPr>
      </w:pPr>
      <w:r w:rsidRPr="00C43D17">
        <w:rPr>
          <w:rFonts w:ascii="Arial" w:hAnsi="Arial" w:cs="Arial"/>
        </w:rPr>
        <w:t xml:space="preserve">Will Patient receive Unilab Bills </w:t>
      </w:r>
    </w:p>
    <w:p w14:paraId="06D04DD4" w14:textId="77777777" w:rsidR="002F4AEE" w:rsidRPr="007B61F7" w:rsidRDefault="002F4AEE" w:rsidP="002F4AEE">
      <w:pPr>
        <w:tabs>
          <w:tab w:val="left" w:pos="1080"/>
        </w:tabs>
      </w:pPr>
    </w:p>
    <w:p w14:paraId="00466F9F" w14:textId="77777777" w:rsidR="002F4AEE" w:rsidRPr="007B61F7" w:rsidRDefault="002F4AEE" w:rsidP="002F4AEE">
      <w:pPr>
        <w:tabs>
          <w:tab w:val="left" w:pos="1080"/>
        </w:tabs>
      </w:pPr>
    </w:p>
    <w:p w14:paraId="2934E3AE" w14:textId="77777777" w:rsidR="002F4AEE" w:rsidRPr="007B61F7" w:rsidRDefault="002F4AEE" w:rsidP="002F4AEE">
      <w:pPr>
        <w:tabs>
          <w:tab w:val="left" w:pos="1080"/>
        </w:tabs>
      </w:pPr>
    </w:p>
    <w:p w14:paraId="6D0F5789" w14:textId="77777777" w:rsidR="002F4AEE" w:rsidRPr="007B61F7" w:rsidRDefault="002F4AEE" w:rsidP="002F4AEE">
      <w:pPr>
        <w:tabs>
          <w:tab w:val="left" w:pos="1080"/>
        </w:tabs>
      </w:pPr>
    </w:p>
    <w:p w14:paraId="009E1C62" w14:textId="77777777" w:rsidR="002F4AEE" w:rsidRPr="007B61F7" w:rsidRDefault="002F4AEE" w:rsidP="002F4AEE">
      <w:pPr>
        <w:tabs>
          <w:tab w:val="left" w:pos="1080"/>
        </w:tabs>
      </w:pPr>
    </w:p>
    <w:p w14:paraId="4CB38796" w14:textId="77777777" w:rsidR="002F4AEE" w:rsidRPr="007B61F7" w:rsidRDefault="002F4AEE" w:rsidP="002F4AEE">
      <w:pPr>
        <w:tabs>
          <w:tab w:val="left" w:pos="1080"/>
        </w:tabs>
      </w:pPr>
    </w:p>
    <w:p w14:paraId="1E6550E0" w14:textId="77777777" w:rsidR="002F4AEE" w:rsidRPr="007B61F7" w:rsidRDefault="002F4AEE" w:rsidP="002F4AEE">
      <w:pPr>
        <w:tabs>
          <w:tab w:val="left" w:pos="1080"/>
        </w:tabs>
      </w:pPr>
    </w:p>
    <w:p w14:paraId="2FDC55FA" w14:textId="77777777" w:rsidR="002F4AEE" w:rsidRPr="007B61F7" w:rsidRDefault="002F4AEE" w:rsidP="002F4AEE">
      <w:pPr>
        <w:tabs>
          <w:tab w:val="left" w:pos="1080"/>
        </w:tabs>
      </w:pPr>
    </w:p>
    <w:p w14:paraId="32DB1EEE" w14:textId="77777777" w:rsidR="002F4AEE" w:rsidRPr="007B61F7" w:rsidRDefault="002F4AEE" w:rsidP="002F4AEE">
      <w:pPr>
        <w:tabs>
          <w:tab w:val="left" w:pos="1080"/>
        </w:tabs>
      </w:pPr>
    </w:p>
    <w:p w14:paraId="44449B69" w14:textId="77777777" w:rsidR="002F4AEE" w:rsidRDefault="002F4AEE" w:rsidP="002F4AEE">
      <w:pPr>
        <w:spacing w:line="480" w:lineRule="auto"/>
        <w:rPr>
          <w:rFonts w:ascii="Arial" w:hAnsi="Arial" w:cs="Arial"/>
          <w:b/>
          <w:sz w:val="28"/>
          <w:szCs w:val="28"/>
        </w:rPr>
      </w:pPr>
    </w:p>
    <w:p w14:paraId="170AD27B" w14:textId="77777777" w:rsidR="002F4AEE" w:rsidRDefault="002F4AEE" w:rsidP="002F4AEE">
      <w:pPr>
        <w:spacing w:line="480" w:lineRule="auto"/>
        <w:rPr>
          <w:rFonts w:ascii="Arial" w:hAnsi="Arial" w:cs="Arial"/>
          <w:b/>
          <w:sz w:val="28"/>
          <w:szCs w:val="28"/>
        </w:rPr>
      </w:pPr>
      <w:r>
        <w:rPr>
          <w:rFonts w:ascii="Arial" w:hAnsi="Arial" w:cs="Arial"/>
          <w:b/>
          <w:sz w:val="28"/>
          <w:szCs w:val="28"/>
        </w:rPr>
        <w:tab/>
      </w:r>
    </w:p>
    <w:p w14:paraId="4A72169D" w14:textId="77777777" w:rsidR="008D6E81" w:rsidRDefault="00F16080"/>
    <w:sectPr w:rsidR="008D6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3D74"/>
    <w:multiLevelType w:val="hybridMultilevel"/>
    <w:tmpl w:val="50066344"/>
    <w:lvl w:ilvl="0" w:tplc="A6209F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076F8"/>
    <w:multiLevelType w:val="hybridMultilevel"/>
    <w:tmpl w:val="44560CE0"/>
    <w:lvl w:ilvl="0" w:tplc="79949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6E481E"/>
    <w:multiLevelType w:val="hybridMultilevel"/>
    <w:tmpl w:val="E4CE3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C6F14"/>
    <w:multiLevelType w:val="hybridMultilevel"/>
    <w:tmpl w:val="FF180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41521"/>
    <w:multiLevelType w:val="hybridMultilevel"/>
    <w:tmpl w:val="E730B400"/>
    <w:lvl w:ilvl="0" w:tplc="799AA5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5A44BA"/>
    <w:multiLevelType w:val="hybridMultilevel"/>
    <w:tmpl w:val="FF7E2E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023A3"/>
    <w:multiLevelType w:val="hybridMultilevel"/>
    <w:tmpl w:val="7DFE16B0"/>
    <w:lvl w:ilvl="0" w:tplc="EF2279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6E3E01"/>
    <w:multiLevelType w:val="hybridMultilevel"/>
    <w:tmpl w:val="3C9A4180"/>
    <w:lvl w:ilvl="0" w:tplc="2E640212">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CB1744"/>
    <w:multiLevelType w:val="hybridMultilevel"/>
    <w:tmpl w:val="609E28AE"/>
    <w:lvl w:ilvl="0" w:tplc="82429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855E8B"/>
    <w:multiLevelType w:val="hybridMultilevel"/>
    <w:tmpl w:val="75BE5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CB4949"/>
    <w:multiLevelType w:val="hybridMultilevel"/>
    <w:tmpl w:val="207EDCAE"/>
    <w:lvl w:ilvl="0" w:tplc="94A889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8752DB"/>
    <w:multiLevelType w:val="hybridMultilevel"/>
    <w:tmpl w:val="B262FCCE"/>
    <w:lvl w:ilvl="0" w:tplc="1186BE7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63566C4"/>
    <w:multiLevelType w:val="hybridMultilevel"/>
    <w:tmpl w:val="D9CCFCD0"/>
    <w:lvl w:ilvl="0" w:tplc="812E512A">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4B6A9D"/>
    <w:multiLevelType w:val="hybridMultilevel"/>
    <w:tmpl w:val="99EA4D10"/>
    <w:lvl w:ilvl="0" w:tplc="45CAB4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555E12"/>
    <w:multiLevelType w:val="hybridMultilevel"/>
    <w:tmpl w:val="3828E59E"/>
    <w:lvl w:ilvl="0" w:tplc="8AEE3F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F255F7"/>
    <w:multiLevelType w:val="hybridMultilevel"/>
    <w:tmpl w:val="498C0A84"/>
    <w:lvl w:ilvl="0" w:tplc="310CE7D2">
      <w:start w:val="1"/>
      <w:numFmt w:val="decimal"/>
      <w:lvlText w:val="%1."/>
      <w:lvlJc w:val="left"/>
      <w:pPr>
        <w:tabs>
          <w:tab w:val="num" w:pos="720"/>
        </w:tabs>
        <w:ind w:left="720" w:hanging="360"/>
      </w:pPr>
      <w:rPr>
        <w:rFonts w:hint="default"/>
      </w:rPr>
    </w:lvl>
    <w:lvl w:ilvl="1" w:tplc="C798AA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654F89"/>
    <w:multiLevelType w:val="hybridMultilevel"/>
    <w:tmpl w:val="50846528"/>
    <w:lvl w:ilvl="0" w:tplc="858815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CA63A1"/>
    <w:multiLevelType w:val="hybridMultilevel"/>
    <w:tmpl w:val="DE9CB2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0378E7"/>
    <w:multiLevelType w:val="hybridMultilevel"/>
    <w:tmpl w:val="9006B400"/>
    <w:lvl w:ilvl="0" w:tplc="3DD6C58E">
      <w:start w:val="1"/>
      <w:numFmt w:val="decimal"/>
      <w:lvlText w:val="%1."/>
      <w:lvlJc w:val="left"/>
      <w:pPr>
        <w:tabs>
          <w:tab w:val="num" w:pos="720"/>
        </w:tabs>
        <w:ind w:left="720" w:hanging="360"/>
      </w:pPr>
      <w:rPr>
        <w:rFonts w:hint="default"/>
      </w:rPr>
    </w:lvl>
    <w:lvl w:ilvl="1" w:tplc="DF8A4A1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1A5274"/>
    <w:multiLevelType w:val="hybridMultilevel"/>
    <w:tmpl w:val="352E7EE0"/>
    <w:lvl w:ilvl="0" w:tplc="4058C1D2">
      <w:start w:val="1"/>
      <w:numFmt w:val="decimal"/>
      <w:lvlText w:val="%1."/>
      <w:lvlJc w:val="left"/>
      <w:pPr>
        <w:tabs>
          <w:tab w:val="num" w:pos="720"/>
        </w:tabs>
        <w:ind w:left="720" w:hanging="360"/>
      </w:pPr>
      <w:rPr>
        <w:rFonts w:hint="default"/>
      </w:rPr>
    </w:lvl>
    <w:lvl w:ilvl="1" w:tplc="C450CF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236075"/>
    <w:multiLevelType w:val="hybridMultilevel"/>
    <w:tmpl w:val="83E4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B02FA"/>
    <w:multiLevelType w:val="hybridMultilevel"/>
    <w:tmpl w:val="5A1E88DE"/>
    <w:lvl w:ilvl="0" w:tplc="899805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B1364C"/>
    <w:multiLevelType w:val="hybridMultilevel"/>
    <w:tmpl w:val="7AA811B2"/>
    <w:lvl w:ilvl="0" w:tplc="4DE268A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AD5658F"/>
    <w:multiLevelType w:val="hybridMultilevel"/>
    <w:tmpl w:val="CC78BCA0"/>
    <w:lvl w:ilvl="0" w:tplc="2242BC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623AB0"/>
    <w:multiLevelType w:val="hybridMultilevel"/>
    <w:tmpl w:val="AB44BA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4C4C97"/>
    <w:multiLevelType w:val="hybridMultilevel"/>
    <w:tmpl w:val="56764E78"/>
    <w:lvl w:ilvl="0" w:tplc="E23E00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CA5F64"/>
    <w:multiLevelType w:val="hybridMultilevel"/>
    <w:tmpl w:val="14CE80A0"/>
    <w:lvl w:ilvl="0" w:tplc="205CB3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7F06B5"/>
    <w:multiLevelType w:val="hybridMultilevel"/>
    <w:tmpl w:val="49BC3F5E"/>
    <w:lvl w:ilvl="0" w:tplc="04090015">
      <w:start w:val="1"/>
      <w:numFmt w:val="upperLetter"/>
      <w:lvlText w:val="%1."/>
      <w:lvlJc w:val="left"/>
      <w:pPr>
        <w:tabs>
          <w:tab w:val="num" w:pos="720"/>
        </w:tabs>
        <w:ind w:left="720" w:hanging="360"/>
      </w:pPr>
      <w:rPr>
        <w:rFonts w:hint="default"/>
      </w:rPr>
    </w:lvl>
    <w:lvl w:ilvl="1" w:tplc="839C67E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3A68FD"/>
    <w:multiLevelType w:val="hybridMultilevel"/>
    <w:tmpl w:val="A5A2C7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905431"/>
    <w:multiLevelType w:val="hybridMultilevel"/>
    <w:tmpl w:val="CB9EE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D72810"/>
    <w:multiLevelType w:val="hybridMultilevel"/>
    <w:tmpl w:val="5EBE0736"/>
    <w:lvl w:ilvl="0" w:tplc="1E40F06C">
      <w:start w:val="1"/>
      <w:numFmt w:val="decimal"/>
      <w:lvlText w:val="%1."/>
      <w:lvlJc w:val="left"/>
      <w:pPr>
        <w:tabs>
          <w:tab w:val="num" w:pos="720"/>
        </w:tabs>
        <w:ind w:left="720" w:hanging="360"/>
      </w:pPr>
      <w:rPr>
        <w:rFonts w:hint="default"/>
      </w:rPr>
    </w:lvl>
    <w:lvl w:ilvl="1" w:tplc="3E04A43C">
      <w:start w:val="1"/>
      <w:numFmt w:val="lowerLetter"/>
      <w:lvlText w:val="%2."/>
      <w:lvlJc w:val="left"/>
      <w:pPr>
        <w:tabs>
          <w:tab w:val="num" w:pos="1440"/>
        </w:tabs>
        <w:ind w:left="1440" w:hanging="360"/>
      </w:pPr>
      <w:rPr>
        <w:rFonts w:hint="default"/>
      </w:rPr>
    </w:lvl>
    <w:lvl w:ilvl="2" w:tplc="17020002">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D569D0"/>
    <w:multiLevelType w:val="hybridMultilevel"/>
    <w:tmpl w:val="3BBC158E"/>
    <w:lvl w:ilvl="0" w:tplc="2E6A19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5"/>
  </w:num>
  <w:num w:numId="4">
    <w:abstractNumId w:val="27"/>
  </w:num>
  <w:num w:numId="5">
    <w:abstractNumId w:val="30"/>
  </w:num>
  <w:num w:numId="6">
    <w:abstractNumId w:val="18"/>
  </w:num>
  <w:num w:numId="7">
    <w:abstractNumId w:val="22"/>
  </w:num>
  <w:num w:numId="8">
    <w:abstractNumId w:val="28"/>
  </w:num>
  <w:num w:numId="9">
    <w:abstractNumId w:val="15"/>
  </w:num>
  <w:num w:numId="10">
    <w:abstractNumId w:val="11"/>
  </w:num>
  <w:num w:numId="11">
    <w:abstractNumId w:val="7"/>
  </w:num>
  <w:num w:numId="12">
    <w:abstractNumId w:val="14"/>
  </w:num>
  <w:num w:numId="13">
    <w:abstractNumId w:val="19"/>
  </w:num>
  <w:num w:numId="14">
    <w:abstractNumId w:val="12"/>
  </w:num>
  <w:num w:numId="15">
    <w:abstractNumId w:val="31"/>
  </w:num>
  <w:num w:numId="16">
    <w:abstractNumId w:val="13"/>
  </w:num>
  <w:num w:numId="17">
    <w:abstractNumId w:val="26"/>
  </w:num>
  <w:num w:numId="18">
    <w:abstractNumId w:val="24"/>
  </w:num>
  <w:num w:numId="19">
    <w:abstractNumId w:val="17"/>
  </w:num>
  <w:num w:numId="20">
    <w:abstractNumId w:val="6"/>
  </w:num>
  <w:num w:numId="21">
    <w:abstractNumId w:val="20"/>
  </w:num>
  <w:num w:numId="22">
    <w:abstractNumId w:val="3"/>
  </w:num>
  <w:num w:numId="23">
    <w:abstractNumId w:val="0"/>
  </w:num>
  <w:num w:numId="24">
    <w:abstractNumId w:val="1"/>
  </w:num>
  <w:num w:numId="25">
    <w:abstractNumId w:val="25"/>
  </w:num>
  <w:num w:numId="26">
    <w:abstractNumId w:val="10"/>
  </w:num>
  <w:num w:numId="27">
    <w:abstractNumId w:val="16"/>
  </w:num>
  <w:num w:numId="28">
    <w:abstractNumId w:val="8"/>
  </w:num>
  <w:num w:numId="29">
    <w:abstractNumId w:val="29"/>
  </w:num>
  <w:num w:numId="30">
    <w:abstractNumId w:val="21"/>
  </w:num>
  <w:num w:numId="31">
    <w:abstractNumId w:val="2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EE"/>
    <w:rsid w:val="000E7331"/>
    <w:rsid w:val="0012738B"/>
    <w:rsid w:val="001818F8"/>
    <w:rsid w:val="002076CA"/>
    <w:rsid w:val="00222A30"/>
    <w:rsid w:val="00276A55"/>
    <w:rsid w:val="00287E34"/>
    <w:rsid w:val="002F4AEE"/>
    <w:rsid w:val="00323EAA"/>
    <w:rsid w:val="003938D2"/>
    <w:rsid w:val="003F5403"/>
    <w:rsid w:val="004C3B1E"/>
    <w:rsid w:val="005339B7"/>
    <w:rsid w:val="005402DA"/>
    <w:rsid w:val="00565D15"/>
    <w:rsid w:val="005C26B4"/>
    <w:rsid w:val="005D5DB4"/>
    <w:rsid w:val="00637863"/>
    <w:rsid w:val="0069533C"/>
    <w:rsid w:val="00736C26"/>
    <w:rsid w:val="00757593"/>
    <w:rsid w:val="007B61F7"/>
    <w:rsid w:val="007D3C52"/>
    <w:rsid w:val="007D656C"/>
    <w:rsid w:val="007E17B7"/>
    <w:rsid w:val="00836244"/>
    <w:rsid w:val="008578F4"/>
    <w:rsid w:val="008B4018"/>
    <w:rsid w:val="008C24DF"/>
    <w:rsid w:val="008C2E11"/>
    <w:rsid w:val="008D3874"/>
    <w:rsid w:val="00917277"/>
    <w:rsid w:val="009523A4"/>
    <w:rsid w:val="00970979"/>
    <w:rsid w:val="00975C1F"/>
    <w:rsid w:val="00982493"/>
    <w:rsid w:val="009F4DAF"/>
    <w:rsid w:val="00A34459"/>
    <w:rsid w:val="00A439F2"/>
    <w:rsid w:val="00AD10A0"/>
    <w:rsid w:val="00B913F3"/>
    <w:rsid w:val="00BE10F4"/>
    <w:rsid w:val="00BE660F"/>
    <w:rsid w:val="00C13F52"/>
    <w:rsid w:val="00C2016F"/>
    <w:rsid w:val="00C43D17"/>
    <w:rsid w:val="00C95636"/>
    <w:rsid w:val="00C958D4"/>
    <w:rsid w:val="00D157A5"/>
    <w:rsid w:val="00D7572B"/>
    <w:rsid w:val="00E06DB5"/>
    <w:rsid w:val="00EC6394"/>
    <w:rsid w:val="00F0208C"/>
    <w:rsid w:val="00F16080"/>
    <w:rsid w:val="00F2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8A23"/>
  <w15:chartTrackingRefBased/>
  <w15:docId w15:val="{C38B5B3B-91D8-4231-AC16-217EEC64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A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4A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Agramonte</dc:creator>
  <cp:keywords/>
  <dc:description/>
  <cp:lastModifiedBy>Emily Mclaury</cp:lastModifiedBy>
  <cp:revision>2</cp:revision>
  <dcterms:created xsi:type="dcterms:W3CDTF">2021-01-05T17:09:00Z</dcterms:created>
  <dcterms:modified xsi:type="dcterms:W3CDTF">2021-01-05T17:09:00Z</dcterms:modified>
</cp:coreProperties>
</file>